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6AAC4" w14:textId="07368B7D" w:rsidR="0014751C" w:rsidRPr="005B5785" w:rsidRDefault="005B5785" w:rsidP="003F4B1A">
      <w:pPr>
        <w:rPr>
          <w:rFonts w:ascii="Cambria" w:hAnsi="Cambria"/>
          <w:b/>
          <w:color w:val="2F5496" w:themeColor="accent1" w:themeShade="BF"/>
          <w:sz w:val="32"/>
          <w:szCs w:val="32"/>
        </w:rPr>
      </w:pPr>
      <w:bookmarkStart w:id="0" w:name="_Toc9428600"/>
      <w:r w:rsidRPr="005B5785">
        <w:rPr>
          <w:rFonts w:ascii="Cambria" w:hAnsi="Cambria"/>
          <w:b/>
          <w:color w:val="2F5496" w:themeColor="accent1" w:themeShade="BF"/>
          <w:sz w:val="32"/>
          <w:szCs w:val="32"/>
        </w:rPr>
        <w:t>A</w:t>
      </w:r>
      <w:r w:rsidR="007C7077">
        <w:rPr>
          <w:rFonts w:ascii="Cambria" w:hAnsi="Cambria"/>
          <w:b/>
          <w:color w:val="2F5496" w:themeColor="accent1" w:themeShade="BF"/>
          <w:sz w:val="32"/>
          <w:szCs w:val="32"/>
        </w:rPr>
        <w:t>9</w:t>
      </w:r>
      <w:r w:rsidR="00265C6F" w:rsidRPr="005B5785">
        <w:rPr>
          <w:rFonts w:ascii="Cambria" w:hAnsi="Cambria"/>
          <w:b/>
          <w:color w:val="2F5496" w:themeColor="accent1" w:themeShade="BF"/>
          <w:sz w:val="32"/>
          <w:szCs w:val="32"/>
        </w:rPr>
        <w:t>W</w:t>
      </w:r>
      <w:r w:rsidR="003F4B1A" w:rsidRPr="005B5785">
        <w:rPr>
          <w:rFonts w:ascii="Cambria" w:hAnsi="Cambria"/>
          <w:b/>
          <w:color w:val="2F5496" w:themeColor="accent1" w:themeShade="BF"/>
          <w:sz w:val="32"/>
          <w:szCs w:val="32"/>
        </w:rPr>
        <w:t>i</w:t>
      </w:r>
      <w:r w:rsidR="0014751C" w:rsidRPr="005B5785">
        <w:rPr>
          <w:rFonts w:ascii="Cambria" w:hAnsi="Cambria"/>
          <w:b/>
          <w:color w:val="2F5496" w:themeColor="accent1" w:themeShade="BF"/>
          <w:sz w:val="32"/>
          <w:szCs w:val="32"/>
        </w:rPr>
        <w:t xml:space="preserve"> Partial autoc</w:t>
      </w:r>
      <w:r w:rsidR="002751C9" w:rsidRPr="005B5785">
        <w:rPr>
          <w:rFonts w:ascii="Cambria" w:hAnsi="Cambria"/>
          <w:b/>
          <w:color w:val="2F5496" w:themeColor="accent1" w:themeShade="BF"/>
          <w:sz w:val="32"/>
          <w:szCs w:val="32"/>
        </w:rPr>
        <w:t>o</w:t>
      </w:r>
      <w:r w:rsidR="0014751C" w:rsidRPr="005B5785">
        <w:rPr>
          <w:rFonts w:ascii="Cambria" w:hAnsi="Cambria"/>
          <w:b/>
          <w:color w:val="2F5496" w:themeColor="accent1" w:themeShade="BF"/>
          <w:sz w:val="32"/>
          <w:szCs w:val="32"/>
        </w:rPr>
        <w:t>rrelation function (PACF)</w:t>
      </w:r>
      <w:bookmarkEnd w:id="0"/>
    </w:p>
    <w:p w14:paraId="0BE1D85B" w14:textId="77777777" w:rsidR="00DA6B93" w:rsidRPr="005B5785" w:rsidRDefault="00DA6B93" w:rsidP="00DA6B93">
      <w:pPr>
        <w:rPr>
          <w:rFonts w:ascii="Cambria" w:hAnsi="Cambria"/>
          <w:sz w:val="24"/>
          <w:szCs w:val="24"/>
        </w:rPr>
      </w:pPr>
    </w:p>
    <w:p w14:paraId="7235C28B" w14:textId="5E060C4A" w:rsidR="00771BCD" w:rsidRPr="005B5785" w:rsidRDefault="00771BCD" w:rsidP="00771BCD">
      <w:pPr>
        <w:rPr>
          <w:rFonts w:ascii="Cambria" w:hAnsi="Cambria"/>
          <w:sz w:val="24"/>
          <w:szCs w:val="24"/>
        </w:rPr>
      </w:pPr>
      <w:r w:rsidRPr="005B5785">
        <w:rPr>
          <w:rFonts w:ascii="Cambria" w:hAnsi="Cambria"/>
          <w:sz w:val="24"/>
          <w:szCs w:val="24"/>
        </w:rPr>
        <w:t>If correlation measures association between two variables, what happens if we have more than two variables? In this case we can calculate partial correlation. Effectively, the partial correlation coefficient keeps the variation of one variable constant, whilst measuring the relationship between the other two. In other words, we can “exclude” the effects of one variable when measuring the relationship between the two other variables.</w:t>
      </w:r>
    </w:p>
    <w:p w14:paraId="13754423" w14:textId="77777777" w:rsidR="00771BCD" w:rsidRPr="005B5785" w:rsidRDefault="00771BCD" w:rsidP="00771BCD">
      <w:pPr>
        <w:rPr>
          <w:rFonts w:ascii="Cambria" w:hAnsi="Cambria"/>
          <w:sz w:val="24"/>
          <w:szCs w:val="24"/>
        </w:rPr>
      </w:pPr>
    </w:p>
    <w:p w14:paraId="2A01444A" w14:textId="4CC8271D" w:rsidR="00771BCD" w:rsidRPr="005B5785" w:rsidRDefault="00771BCD" w:rsidP="00771BCD">
      <w:pPr>
        <w:rPr>
          <w:rFonts w:ascii="Cambria" w:hAnsi="Cambria"/>
          <w:sz w:val="24"/>
          <w:szCs w:val="24"/>
        </w:rPr>
      </w:pPr>
      <w:r w:rsidRPr="005B5785">
        <w:rPr>
          <w:rFonts w:ascii="Cambria" w:hAnsi="Cambria"/>
          <w:sz w:val="24"/>
          <w:szCs w:val="24"/>
        </w:rPr>
        <w:t xml:space="preserve">Just as we have extended the correlation concept to autocorrelation, we can extend the concept of partial correlation to partial autocorrelation. If autocorrelation measures association between the time series and its previous lagged values, then partial autocorrelation does the same, but by keeping the influences of all other </w:t>
      </w:r>
      <w:proofErr w:type="gramStart"/>
      <w:r w:rsidRPr="005B5785">
        <w:rPr>
          <w:rFonts w:ascii="Cambria" w:hAnsi="Cambria"/>
          <w:sz w:val="24"/>
          <w:szCs w:val="24"/>
        </w:rPr>
        <w:t>lags</w:t>
      </w:r>
      <w:proofErr w:type="gramEnd"/>
      <w:r w:rsidRPr="005B5785">
        <w:rPr>
          <w:rFonts w:ascii="Cambria" w:hAnsi="Cambria"/>
          <w:sz w:val="24"/>
          <w:szCs w:val="24"/>
        </w:rPr>
        <w:t xml:space="preserve"> constant. How do we calculate the partial autocorrelation coefficients? For the first lag it is easy to calculate the first partial autocorrelation as it is equal to the first autocorrelation, i.e. for k=1:</w:t>
      </w:r>
    </w:p>
    <w:p w14:paraId="0DA59537" w14:textId="77777777" w:rsidR="00771BCD" w:rsidRPr="005B5785" w:rsidRDefault="00771BCD" w:rsidP="00771BCD">
      <w:pPr>
        <w:rPr>
          <w:rFonts w:ascii="Cambria" w:hAnsi="Cambria"/>
          <w:sz w:val="24"/>
          <w:szCs w:val="24"/>
        </w:rPr>
      </w:pPr>
    </w:p>
    <w:p w14:paraId="245A19A7" w14:textId="09ED071F" w:rsidR="00771BCD" w:rsidRPr="005B5785" w:rsidRDefault="00771BCD" w:rsidP="00293CB4">
      <w:pPr>
        <w:ind w:firstLine="720"/>
        <w:rPr>
          <w:rFonts w:ascii="Cambria" w:hAnsi="Cambria"/>
          <w:position w:val="-4"/>
          <w:sz w:val="24"/>
          <w:szCs w:val="24"/>
        </w:rPr>
      </w:pPr>
      <w:r w:rsidRPr="005B5785">
        <w:rPr>
          <w:rFonts w:ascii="Cambria" w:hAnsi="Cambria"/>
          <w:sz w:val="24"/>
          <w:szCs w:val="24"/>
        </w:rPr>
        <w:t>p</w:t>
      </w:r>
      <w:r w:rsidRPr="005B5785">
        <w:rPr>
          <w:rFonts w:ascii="Cambria" w:hAnsi="Cambria"/>
          <w:sz w:val="24"/>
          <w:szCs w:val="24"/>
          <w:vertAlign w:val="subscript"/>
        </w:rPr>
        <w:t xml:space="preserve">1.1 </w:t>
      </w:r>
      <w:r w:rsidRPr="005B5785">
        <w:rPr>
          <w:rFonts w:ascii="Cambria" w:hAnsi="Cambria"/>
          <w:sz w:val="24"/>
          <w:szCs w:val="24"/>
        </w:rPr>
        <w:t>= r</w:t>
      </w:r>
      <w:r w:rsidRPr="005B5785">
        <w:rPr>
          <w:rFonts w:ascii="Cambria" w:hAnsi="Cambria"/>
          <w:sz w:val="24"/>
          <w:szCs w:val="24"/>
          <w:vertAlign w:val="subscript"/>
        </w:rPr>
        <w:t>1</w:t>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00293CB4" w:rsidRPr="005B5785">
        <w:rPr>
          <w:rFonts w:ascii="Cambria" w:hAnsi="Cambria"/>
          <w:sz w:val="24"/>
          <w:szCs w:val="24"/>
          <w:vertAlign w:val="subscript"/>
        </w:rPr>
        <w:tab/>
      </w:r>
      <w:r w:rsidR="00293CB4" w:rsidRPr="005B5785">
        <w:rPr>
          <w:rFonts w:ascii="Cambria" w:hAnsi="Cambria"/>
          <w:sz w:val="24"/>
          <w:szCs w:val="24"/>
          <w:vertAlign w:val="subscript"/>
        </w:rPr>
        <w:tab/>
      </w:r>
      <w:r w:rsidR="00293CB4" w:rsidRPr="005B5785">
        <w:rPr>
          <w:rFonts w:ascii="Cambria" w:hAnsi="Cambria"/>
          <w:sz w:val="24"/>
          <w:szCs w:val="24"/>
          <w:vertAlign w:val="subscript"/>
        </w:rPr>
        <w:tab/>
      </w:r>
      <w:r w:rsidR="00293CB4"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rPr>
        <w:t>(</w:t>
      </w:r>
      <w:r w:rsidR="00B1354B" w:rsidRPr="005B5785">
        <w:rPr>
          <w:rFonts w:ascii="Cambria" w:hAnsi="Cambria"/>
          <w:sz w:val="24"/>
          <w:szCs w:val="24"/>
        </w:rPr>
        <w:t>1</w:t>
      </w:r>
      <w:r w:rsidRPr="005B5785">
        <w:rPr>
          <w:rFonts w:ascii="Cambria" w:hAnsi="Cambria"/>
          <w:sz w:val="24"/>
          <w:szCs w:val="24"/>
        </w:rPr>
        <w:t>)</w:t>
      </w:r>
    </w:p>
    <w:p w14:paraId="2F96D7C3" w14:textId="77777777" w:rsidR="00771BCD" w:rsidRPr="005B5785" w:rsidRDefault="00771BCD" w:rsidP="00771BCD">
      <w:pPr>
        <w:pStyle w:val="Footer"/>
        <w:rPr>
          <w:rFonts w:ascii="Cambria" w:hAnsi="Cambria"/>
          <w:sz w:val="24"/>
          <w:szCs w:val="24"/>
        </w:rPr>
      </w:pPr>
    </w:p>
    <w:p w14:paraId="48E0213E" w14:textId="77777777" w:rsidR="00771BCD" w:rsidRPr="005B5785" w:rsidRDefault="00771BCD" w:rsidP="00771BCD">
      <w:pPr>
        <w:rPr>
          <w:rFonts w:ascii="Cambria" w:hAnsi="Cambria"/>
          <w:sz w:val="24"/>
          <w:szCs w:val="24"/>
        </w:rPr>
      </w:pPr>
      <w:r w:rsidRPr="005B5785">
        <w:rPr>
          <w:rFonts w:ascii="Cambria" w:hAnsi="Cambria"/>
          <w:sz w:val="24"/>
          <w:szCs w:val="24"/>
        </w:rPr>
        <w:t xml:space="preserve">For </w:t>
      </w:r>
      <w:proofErr w:type="gramStart"/>
      <w:r w:rsidRPr="005B5785">
        <w:rPr>
          <w:rFonts w:ascii="Cambria" w:hAnsi="Cambria"/>
          <w:sz w:val="24"/>
          <w:szCs w:val="24"/>
        </w:rPr>
        <w:t>a number of</w:t>
      </w:r>
      <w:proofErr w:type="gramEnd"/>
      <w:r w:rsidRPr="005B5785">
        <w:rPr>
          <w:rFonts w:ascii="Cambria" w:hAnsi="Cambria"/>
          <w:sz w:val="24"/>
          <w:szCs w:val="24"/>
        </w:rPr>
        <w:t xml:space="preserve"> lags greater than 1:</w:t>
      </w:r>
    </w:p>
    <w:p w14:paraId="5968135A" w14:textId="77777777" w:rsidR="00771BCD" w:rsidRPr="005B5785" w:rsidRDefault="00771BCD" w:rsidP="00771BCD">
      <w:pPr>
        <w:rPr>
          <w:rFonts w:ascii="Cambria" w:hAnsi="Cambria"/>
          <w:sz w:val="24"/>
          <w:szCs w:val="24"/>
        </w:rPr>
      </w:pPr>
    </w:p>
    <w:p w14:paraId="08BB36A5" w14:textId="6536F44B" w:rsidR="00771BCD" w:rsidRPr="005B5785" w:rsidRDefault="00771BCD" w:rsidP="00293CB4">
      <w:pPr>
        <w:ind w:firstLine="720"/>
        <w:rPr>
          <w:rFonts w:ascii="Cambria" w:hAnsi="Cambria"/>
          <w:sz w:val="24"/>
          <w:szCs w:val="24"/>
        </w:rPr>
      </w:pPr>
      <w:r w:rsidRPr="005B5785">
        <w:rPr>
          <w:rFonts w:ascii="Cambria" w:hAnsi="Cambria"/>
          <w:sz w:val="24"/>
          <w:szCs w:val="24"/>
        </w:rPr>
        <w:t>For k=2,</w:t>
      </w:r>
      <w:proofErr w:type="gramStart"/>
      <w:r w:rsidRPr="005B5785">
        <w:rPr>
          <w:rFonts w:ascii="Cambria" w:hAnsi="Cambria"/>
          <w:sz w:val="24"/>
          <w:szCs w:val="24"/>
        </w:rPr>
        <w:t>3,...</w:t>
      </w:r>
      <w:proofErr w:type="gramEnd"/>
      <w:r w:rsidRPr="005B5785">
        <w:rPr>
          <w:rFonts w:ascii="Cambria" w:hAnsi="Cambria"/>
          <w:sz w:val="24"/>
          <w:szCs w:val="24"/>
        </w:rPr>
        <w:t>..L</w:t>
      </w:r>
      <w:r w:rsidRPr="005B5785">
        <w:rPr>
          <w:rFonts w:ascii="Cambria" w:hAnsi="Cambria"/>
          <w:sz w:val="24"/>
          <w:szCs w:val="24"/>
        </w:rPr>
        <w:tab/>
      </w:r>
      <w:r w:rsidRPr="005B5785">
        <w:rPr>
          <w:rFonts w:ascii="Cambria" w:hAnsi="Cambria"/>
          <w:sz w:val="24"/>
          <w:szCs w:val="24"/>
        </w:rPr>
        <w:tab/>
      </w:r>
      <w:proofErr w:type="spellStart"/>
      <w:r w:rsidRPr="005B5785">
        <w:rPr>
          <w:rFonts w:ascii="Cambria" w:hAnsi="Cambria"/>
          <w:sz w:val="24"/>
          <w:szCs w:val="24"/>
        </w:rPr>
        <w:t>p</w:t>
      </w:r>
      <w:r w:rsidRPr="005B5785">
        <w:rPr>
          <w:rFonts w:ascii="Cambria" w:hAnsi="Cambria"/>
          <w:sz w:val="24"/>
          <w:szCs w:val="24"/>
          <w:vertAlign w:val="subscript"/>
        </w:rPr>
        <w:t>k.k</w:t>
      </w:r>
      <w:proofErr w:type="spellEnd"/>
      <w:r w:rsidRPr="005B5785">
        <w:rPr>
          <w:rFonts w:ascii="Cambria" w:hAnsi="Cambria"/>
          <w:sz w:val="24"/>
          <w:szCs w:val="24"/>
        </w:rPr>
        <w:t xml:space="preserve"> = </w:t>
      </w:r>
      <w:r w:rsidRPr="005B5785">
        <w:rPr>
          <w:rFonts w:ascii="Cambria" w:hAnsi="Cambria"/>
          <w:noProof/>
          <w:position w:val="-64"/>
          <w:sz w:val="24"/>
          <w:szCs w:val="24"/>
        </w:rPr>
        <w:drawing>
          <wp:inline distT="0" distB="0" distL="0" distR="0" wp14:anchorId="63EF0C73" wp14:editId="64BD768F">
            <wp:extent cx="1021080" cy="914400"/>
            <wp:effectExtent l="0" t="0" r="0" b="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914400"/>
                    </a:xfrm>
                    <a:prstGeom prst="rect">
                      <a:avLst/>
                    </a:prstGeom>
                    <a:noFill/>
                    <a:ln>
                      <a:noFill/>
                    </a:ln>
                  </pic:spPr>
                </pic:pic>
              </a:graphicData>
            </a:graphic>
          </wp:inline>
        </w:drawing>
      </w:r>
      <w:r w:rsidRPr="005B5785">
        <w:rPr>
          <w:rFonts w:ascii="Cambria" w:hAnsi="Cambria"/>
          <w:sz w:val="24"/>
          <w:szCs w:val="24"/>
        </w:rPr>
        <w:tab/>
      </w:r>
      <w:r w:rsidRPr="005B5785">
        <w:rPr>
          <w:rFonts w:ascii="Cambria" w:hAnsi="Cambria"/>
          <w:sz w:val="24"/>
          <w:szCs w:val="24"/>
        </w:rPr>
        <w:tab/>
      </w:r>
      <w:r w:rsidRPr="005B5785">
        <w:rPr>
          <w:rFonts w:ascii="Cambria" w:hAnsi="Cambria"/>
          <w:sz w:val="24"/>
          <w:szCs w:val="24"/>
        </w:rPr>
        <w:tab/>
      </w:r>
      <w:r w:rsidRPr="005B5785">
        <w:rPr>
          <w:rFonts w:ascii="Cambria" w:hAnsi="Cambria"/>
          <w:sz w:val="24"/>
          <w:szCs w:val="24"/>
        </w:rPr>
        <w:tab/>
      </w:r>
      <w:r w:rsidRPr="005B5785">
        <w:rPr>
          <w:rFonts w:ascii="Cambria" w:hAnsi="Cambria"/>
          <w:sz w:val="24"/>
          <w:szCs w:val="24"/>
        </w:rPr>
        <w:tab/>
        <w:t>(</w:t>
      </w:r>
      <w:r w:rsidR="00B1354B" w:rsidRPr="005B5785">
        <w:rPr>
          <w:rFonts w:ascii="Cambria" w:hAnsi="Cambria"/>
          <w:sz w:val="24"/>
          <w:szCs w:val="24"/>
        </w:rPr>
        <w:t>2</w:t>
      </w:r>
      <w:r w:rsidRPr="005B5785">
        <w:rPr>
          <w:rFonts w:ascii="Cambria" w:hAnsi="Cambria"/>
          <w:sz w:val="24"/>
          <w:szCs w:val="24"/>
        </w:rPr>
        <w:t>)</w:t>
      </w:r>
    </w:p>
    <w:p w14:paraId="112C0E58" w14:textId="77777777" w:rsidR="00771BCD" w:rsidRPr="005B5785" w:rsidRDefault="00771BCD" w:rsidP="00293CB4">
      <w:pPr>
        <w:ind w:firstLine="720"/>
        <w:rPr>
          <w:rFonts w:ascii="Cambria" w:hAnsi="Cambria"/>
          <w:sz w:val="24"/>
          <w:szCs w:val="24"/>
        </w:rPr>
      </w:pPr>
      <w:r w:rsidRPr="005B5785">
        <w:rPr>
          <w:rFonts w:ascii="Cambria" w:hAnsi="Cambria"/>
          <w:sz w:val="24"/>
          <w:szCs w:val="24"/>
        </w:rPr>
        <w:t>Where:</w:t>
      </w:r>
    </w:p>
    <w:p w14:paraId="622EF47F" w14:textId="77777777" w:rsidR="00771BCD" w:rsidRPr="005B5785" w:rsidRDefault="00771BCD" w:rsidP="00771BCD">
      <w:pPr>
        <w:rPr>
          <w:rFonts w:ascii="Cambria" w:hAnsi="Cambria"/>
          <w:sz w:val="24"/>
          <w:szCs w:val="24"/>
        </w:rPr>
      </w:pPr>
    </w:p>
    <w:p w14:paraId="3E66A49F" w14:textId="0846DEC1" w:rsidR="00771BCD" w:rsidRPr="005B5785" w:rsidRDefault="00771BCD" w:rsidP="00293CB4">
      <w:pPr>
        <w:ind w:firstLine="720"/>
        <w:rPr>
          <w:rFonts w:ascii="Cambria" w:hAnsi="Cambria"/>
          <w:position w:val="-4"/>
          <w:sz w:val="24"/>
          <w:szCs w:val="24"/>
        </w:rPr>
      </w:pPr>
      <w:r w:rsidRPr="005B5785">
        <w:rPr>
          <w:rFonts w:ascii="Cambria" w:hAnsi="Cambria"/>
          <w:sz w:val="24"/>
          <w:szCs w:val="24"/>
        </w:rPr>
        <w:t>For j=1,</w:t>
      </w:r>
      <w:proofErr w:type="gramStart"/>
      <w:r w:rsidRPr="005B5785">
        <w:rPr>
          <w:rFonts w:ascii="Cambria" w:hAnsi="Cambria"/>
          <w:sz w:val="24"/>
          <w:szCs w:val="24"/>
        </w:rPr>
        <w:t>2,...</w:t>
      </w:r>
      <w:proofErr w:type="gramEnd"/>
      <w:r w:rsidRPr="005B5785">
        <w:rPr>
          <w:rFonts w:ascii="Cambria" w:hAnsi="Cambria"/>
          <w:sz w:val="24"/>
          <w:szCs w:val="24"/>
        </w:rPr>
        <w:t>,k-1</w:t>
      </w:r>
      <w:r w:rsidRPr="005B5785">
        <w:rPr>
          <w:rFonts w:ascii="Cambria" w:hAnsi="Cambria"/>
          <w:sz w:val="24"/>
          <w:szCs w:val="24"/>
        </w:rPr>
        <w:tab/>
      </w:r>
      <w:r w:rsidRPr="005B5785">
        <w:rPr>
          <w:rFonts w:ascii="Cambria" w:hAnsi="Cambria"/>
          <w:sz w:val="24"/>
          <w:szCs w:val="24"/>
        </w:rPr>
        <w:tab/>
      </w:r>
      <w:proofErr w:type="spellStart"/>
      <w:r w:rsidRPr="005B5785">
        <w:rPr>
          <w:rFonts w:ascii="Cambria" w:hAnsi="Cambria"/>
          <w:sz w:val="24"/>
          <w:szCs w:val="24"/>
        </w:rPr>
        <w:t>p</w:t>
      </w:r>
      <w:r w:rsidRPr="005B5785">
        <w:rPr>
          <w:rFonts w:ascii="Cambria" w:hAnsi="Cambria"/>
          <w:sz w:val="24"/>
          <w:szCs w:val="24"/>
          <w:vertAlign w:val="subscript"/>
        </w:rPr>
        <w:t>k.j</w:t>
      </w:r>
      <w:proofErr w:type="spellEnd"/>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k-1.j</w:t>
      </w:r>
      <w:r w:rsidRPr="005B5785">
        <w:rPr>
          <w:rFonts w:ascii="Cambria" w:hAnsi="Cambria"/>
          <w:sz w:val="24"/>
          <w:szCs w:val="24"/>
        </w:rPr>
        <w:t xml:space="preserve"> – </w:t>
      </w:r>
      <w:proofErr w:type="spellStart"/>
      <w:r w:rsidRPr="005B5785">
        <w:rPr>
          <w:rFonts w:ascii="Cambria" w:hAnsi="Cambria"/>
          <w:sz w:val="24"/>
          <w:szCs w:val="24"/>
        </w:rPr>
        <w:t>p</w:t>
      </w:r>
      <w:r w:rsidRPr="005B5785">
        <w:rPr>
          <w:rFonts w:ascii="Cambria" w:hAnsi="Cambria"/>
          <w:sz w:val="24"/>
          <w:szCs w:val="24"/>
          <w:vertAlign w:val="subscript"/>
        </w:rPr>
        <w:t>k.k</w:t>
      </w:r>
      <w:proofErr w:type="spellEnd"/>
      <w:r w:rsidRPr="005B5785">
        <w:rPr>
          <w:rFonts w:ascii="Cambria" w:hAnsi="Cambria"/>
          <w:sz w:val="24"/>
          <w:szCs w:val="24"/>
        </w:rPr>
        <w:t xml:space="preserve"> p</w:t>
      </w:r>
      <w:r w:rsidRPr="005B5785">
        <w:rPr>
          <w:rFonts w:ascii="Cambria" w:hAnsi="Cambria"/>
          <w:sz w:val="24"/>
          <w:szCs w:val="24"/>
          <w:vertAlign w:val="subscript"/>
        </w:rPr>
        <w:t>k-1.k-j</w:t>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vertAlign w:val="subscript"/>
        </w:rPr>
        <w:tab/>
      </w:r>
      <w:r w:rsidRPr="005B5785">
        <w:rPr>
          <w:rFonts w:ascii="Cambria" w:hAnsi="Cambria"/>
          <w:sz w:val="24"/>
          <w:szCs w:val="24"/>
        </w:rPr>
        <w:t>(</w:t>
      </w:r>
      <w:r w:rsidR="00B1354B" w:rsidRPr="005B5785">
        <w:rPr>
          <w:rFonts w:ascii="Cambria" w:hAnsi="Cambria"/>
          <w:sz w:val="24"/>
          <w:szCs w:val="24"/>
        </w:rPr>
        <w:t>3</w:t>
      </w:r>
      <w:r w:rsidRPr="005B5785">
        <w:rPr>
          <w:rFonts w:ascii="Cambria" w:hAnsi="Cambria"/>
          <w:sz w:val="24"/>
          <w:szCs w:val="24"/>
        </w:rPr>
        <w:t>)</w:t>
      </w:r>
    </w:p>
    <w:p w14:paraId="02C6449A" w14:textId="77777777" w:rsidR="00771BCD" w:rsidRPr="005B5785" w:rsidRDefault="00771BCD" w:rsidP="00771BCD">
      <w:pPr>
        <w:rPr>
          <w:rFonts w:ascii="Cambria" w:hAnsi="Cambria"/>
          <w:sz w:val="24"/>
          <w:szCs w:val="24"/>
        </w:rPr>
      </w:pPr>
    </w:p>
    <w:p w14:paraId="0B427D73" w14:textId="4CD815D9" w:rsidR="00771BCD" w:rsidRPr="005B5785" w:rsidRDefault="00771BCD" w:rsidP="00771BCD">
      <w:pPr>
        <w:rPr>
          <w:rFonts w:ascii="Cambria" w:hAnsi="Cambria"/>
          <w:sz w:val="24"/>
          <w:szCs w:val="24"/>
        </w:rPr>
      </w:pPr>
      <w:r w:rsidRPr="005B5785">
        <w:rPr>
          <w:rFonts w:ascii="Cambria" w:hAnsi="Cambria"/>
          <w:sz w:val="24"/>
          <w:szCs w:val="24"/>
        </w:rPr>
        <w:t>In other words, to calculate p</w:t>
      </w:r>
      <w:r w:rsidRPr="005B5785">
        <w:rPr>
          <w:rFonts w:ascii="Cambria" w:hAnsi="Cambria"/>
          <w:sz w:val="24"/>
          <w:szCs w:val="24"/>
          <w:vertAlign w:val="subscript"/>
        </w:rPr>
        <w:t>2.2</w:t>
      </w:r>
      <w:r w:rsidRPr="005B5785">
        <w:rPr>
          <w:rFonts w:ascii="Cambria" w:hAnsi="Cambria"/>
          <w:sz w:val="24"/>
          <w:szCs w:val="24"/>
        </w:rPr>
        <w:t xml:space="preserve">, the second partial autocorrelation, we </w:t>
      </w:r>
      <w:proofErr w:type="gramStart"/>
      <w:r w:rsidRPr="005B5785">
        <w:rPr>
          <w:rFonts w:ascii="Cambria" w:hAnsi="Cambria"/>
          <w:sz w:val="24"/>
          <w:szCs w:val="24"/>
        </w:rPr>
        <w:t>have to</w:t>
      </w:r>
      <w:proofErr w:type="gramEnd"/>
      <w:r w:rsidRPr="005B5785">
        <w:rPr>
          <w:rFonts w:ascii="Cambria" w:hAnsi="Cambria"/>
          <w:sz w:val="24"/>
          <w:szCs w:val="24"/>
        </w:rPr>
        <w:t xml:space="preserve"> use the equation (</w:t>
      </w:r>
      <w:r w:rsidR="00B1354B" w:rsidRPr="005B5785">
        <w:rPr>
          <w:rFonts w:ascii="Cambria" w:hAnsi="Cambria"/>
          <w:sz w:val="24"/>
          <w:szCs w:val="24"/>
        </w:rPr>
        <w:t>2</w:t>
      </w:r>
      <w:r w:rsidRPr="005B5785">
        <w:rPr>
          <w:rFonts w:ascii="Cambria" w:hAnsi="Cambria"/>
          <w:sz w:val="24"/>
          <w:szCs w:val="24"/>
        </w:rPr>
        <w:t>):</w:t>
      </w:r>
    </w:p>
    <w:p w14:paraId="10D34C6C" w14:textId="77777777" w:rsidR="00771BCD" w:rsidRPr="005B5785" w:rsidRDefault="00771BCD" w:rsidP="00771BCD">
      <w:pPr>
        <w:rPr>
          <w:rFonts w:ascii="Cambria" w:hAnsi="Cambria"/>
          <w:sz w:val="24"/>
          <w:szCs w:val="24"/>
        </w:rPr>
      </w:pPr>
    </w:p>
    <w:p w14:paraId="152772B7" w14:textId="430FC76A" w:rsidR="00771BCD" w:rsidRPr="005B5785" w:rsidRDefault="00771BCD" w:rsidP="00B1354B">
      <w:pPr>
        <w:ind w:left="720"/>
        <w:rPr>
          <w:rFonts w:ascii="Cambria" w:hAnsi="Cambria"/>
          <w:sz w:val="24"/>
          <w:szCs w:val="24"/>
        </w:rPr>
      </w:pPr>
      <w:r w:rsidRPr="005B5785">
        <w:rPr>
          <w:rFonts w:ascii="Cambria" w:hAnsi="Cambria"/>
          <w:sz w:val="24"/>
          <w:szCs w:val="24"/>
        </w:rPr>
        <w:t>p</w:t>
      </w:r>
      <w:r w:rsidRPr="005B5785">
        <w:rPr>
          <w:rFonts w:ascii="Cambria" w:hAnsi="Cambria"/>
          <w:sz w:val="24"/>
          <w:szCs w:val="24"/>
          <w:vertAlign w:val="subscript"/>
        </w:rPr>
        <w:t>2.2</w:t>
      </w:r>
      <w:r w:rsidRPr="005B5785">
        <w:rPr>
          <w:rFonts w:ascii="Cambria" w:hAnsi="Cambria"/>
          <w:sz w:val="24"/>
          <w:szCs w:val="24"/>
        </w:rPr>
        <w:t xml:space="preserve">= </w:t>
      </w:r>
      <w:r w:rsidRPr="005B5785">
        <w:rPr>
          <w:rFonts w:ascii="Cambria" w:hAnsi="Cambria"/>
          <w:position w:val="-30"/>
          <w:sz w:val="24"/>
          <w:szCs w:val="24"/>
        </w:rPr>
        <w:object w:dxaOrig="840" w:dyaOrig="680" w14:anchorId="537A4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o:ole="" fillcolor="window">
            <v:imagedata r:id="rId8" o:title=""/>
          </v:shape>
          <o:OLEObject Type="Embed" ProgID="Equation.DSMT4" ShapeID="_x0000_i1025" DrawAspect="Content" ObjectID="_1663921833" r:id="rId9"/>
        </w:object>
      </w:r>
    </w:p>
    <w:p w14:paraId="25689682" w14:textId="77777777" w:rsidR="00771BCD" w:rsidRPr="005B5785" w:rsidRDefault="00771BCD" w:rsidP="00771BCD">
      <w:pPr>
        <w:rPr>
          <w:rFonts w:ascii="Cambria" w:hAnsi="Cambria"/>
          <w:position w:val="-6"/>
          <w:sz w:val="24"/>
          <w:szCs w:val="24"/>
        </w:rPr>
      </w:pPr>
    </w:p>
    <w:p w14:paraId="3862C804" w14:textId="13DA9F77" w:rsidR="00771BCD" w:rsidRPr="005B5785" w:rsidRDefault="00771BCD" w:rsidP="00771BCD">
      <w:pPr>
        <w:rPr>
          <w:rFonts w:ascii="Cambria" w:hAnsi="Cambria"/>
          <w:sz w:val="24"/>
          <w:szCs w:val="24"/>
        </w:rPr>
      </w:pPr>
      <w:r w:rsidRPr="005B5785">
        <w:rPr>
          <w:rFonts w:ascii="Cambria" w:hAnsi="Cambria"/>
          <w:sz w:val="24"/>
          <w:szCs w:val="24"/>
        </w:rPr>
        <w:t xml:space="preserve">However, </w:t>
      </w:r>
      <w:proofErr w:type="gramStart"/>
      <w:r w:rsidRPr="005B5785">
        <w:rPr>
          <w:rFonts w:ascii="Cambria" w:hAnsi="Cambria"/>
          <w:sz w:val="24"/>
          <w:szCs w:val="24"/>
        </w:rPr>
        <w:t>in order to</w:t>
      </w:r>
      <w:proofErr w:type="gramEnd"/>
      <w:r w:rsidRPr="005B5785">
        <w:rPr>
          <w:rFonts w:ascii="Cambria" w:hAnsi="Cambria"/>
          <w:sz w:val="24"/>
          <w:szCs w:val="24"/>
        </w:rPr>
        <w:t xml:space="preserve"> calculate p</w:t>
      </w:r>
      <w:r w:rsidRPr="005B5785">
        <w:rPr>
          <w:rFonts w:ascii="Cambria" w:hAnsi="Cambria"/>
          <w:sz w:val="24"/>
          <w:szCs w:val="24"/>
          <w:vertAlign w:val="subscript"/>
        </w:rPr>
        <w:t>3.3</w:t>
      </w:r>
      <w:r w:rsidRPr="005B5785">
        <w:rPr>
          <w:rFonts w:ascii="Cambria" w:hAnsi="Cambria"/>
          <w:sz w:val="24"/>
          <w:szCs w:val="24"/>
        </w:rPr>
        <w:t xml:space="preserve"> we first have to calculate p</w:t>
      </w:r>
      <w:r w:rsidRPr="005B5785">
        <w:rPr>
          <w:rFonts w:ascii="Cambria" w:hAnsi="Cambria"/>
          <w:sz w:val="24"/>
          <w:szCs w:val="24"/>
          <w:vertAlign w:val="subscript"/>
        </w:rPr>
        <w:t>2.1</w:t>
      </w:r>
      <w:r w:rsidRPr="005B5785">
        <w:rPr>
          <w:rFonts w:ascii="Cambria" w:hAnsi="Cambria"/>
          <w:sz w:val="24"/>
          <w:szCs w:val="24"/>
        </w:rPr>
        <w:t>, which is done by applying equation (</w:t>
      </w:r>
      <w:r w:rsidR="00B1354B" w:rsidRPr="005B5785">
        <w:rPr>
          <w:rFonts w:ascii="Cambria" w:hAnsi="Cambria"/>
          <w:sz w:val="24"/>
          <w:szCs w:val="24"/>
        </w:rPr>
        <w:t>3</w:t>
      </w:r>
      <w:r w:rsidRPr="005B5785">
        <w:rPr>
          <w:rFonts w:ascii="Cambria" w:hAnsi="Cambria"/>
          <w:sz w:val="24"/>
          <w:szCs w:val="24"/>
        </w:rPr>
        <w:t>):</w:t>
      </w:r>
    </w:p>
    <w:p w14:paraId="40A007EC" w14:textId="77777777" w:rsidR="00771BCD" w:rsidRPr="005B5785" w:rsidRDefault="00771BCD" w:rsidP="00771BCD">
      <w:pPr>
        <w:rPr>
          <w:rFonts w:ascii="Cambria" w:hAnsi="Cambria"/>
          <w:sz w:val="24"/>
          <w:szCs w:val="24"/>
        </w:rPr>
      </w:pPr>
    </w:p>
    <w:p w14:paraId="565CCF63" w14:textId="4F62070C" w:rsidR="00771BCD" w:rsidRPr="005B5785" w:rsidRDefault="00771BCD" w:rsidP="00B1354B">
      <w:pPr>
        <w:ind w:left="720"/>
        <w:rPr>
          <w:rFonts w:ascii="Cambria" w:hAnsi="Cambria"/>
          <w:sz w:val="24"/>
          <w:szCs w:val="24"/>
        </w:rPr>
      </w:pPr>
      <w:r w:rsidRPr="005B5785">
        <w:rPr>
          <w:rFonts w:ascii="Cambria" w:hAnsi="Cambria"/>
          <w:sz w:val="24"/>
          <w:szCs w:val="24"/>
        </w:rPr>
        <w:t>p</w:t>
      </w:r>
      <w:r w:rsidRPr="005B5785">
        <w:rPr>
          <w:rFonts w:ascii="Cambria" w:hAnsi="Cambria"/>
          <w:sz w:val="24"/>
          <w:szCs w:val="24"/>
          <w:vertAlign w:val="subscript"/>
        </w:rPr>
        <w:t>2.1</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1.1</w:t>
      </w:r>
      <w:r w:rsidRPr="005B5785">
        <w:rPr>
          <w:rFonts w:ascii="Cambria" w:hAnsi="Cambria"/>
          <w:sz w:val="24"/>
          <w:szCs w:val="24"/>
        </w:rPr>
        <w:t xml:space="preserve"> – p</w:t>
      </w:r>
      <w:r w:rsidRPr="005B5785">
        <w:rPr>
          <w:rFonts w:ascii="Cambria" w:hAnsi="Cambria"/>
          <w:sz w:val="24"/>
          <w:szCs w:val="24"/>
          <w:vertAlign w:val="subscript"/>
        </w:rPr>
        <w:t>2.2</w:t>
      </w:r>
      <w:r w:rsidRPr="005B5785">
        <w:rPr>
          <w:rFonts w:ascii="Cambria" w:hAnsi="Cambria"/>
          <w:sz w:val="24"/>
          <w:szCs w:val="24"/>
        </w:rPr>
        <w:t xml:space="preserve"> p</w:t>
      </w:r>
      <w:r w:rsidRPr="005B5785">
        <w:rPr>
          <w:rFonts w:ascii="Cambria" w:hAnsi="Cambria"/>
          <w:sz w:val="24"/>
          <w:szCs w:val="24"/>
          <w:vertAlign w:val="subscript"/>
        </w:rPr>
        <w:t>1.1</w:t>
      </w:r>
    </w:p>
    <w:p w14:paraId="418CDCF6" w14:textId="77777777" w:rsidR="00771BCD" w:rsidRPr="005B5785" w:rsidRDefault="00771BCD" w:rsidP="00771BCD">
      <w:pPr>
        <w:rPr>
          <w:rFonts w:ascii="Cambria" w:hAnsi="Cambria"/>
          <w:sz w:val="24"/>
          <w:szCs w:val="24"/>
        </w:rPr>
      </w:pPr>
    </w:p>
    <w:p w14:paraId="54059498" w14:textId="77777777" w:rsidR="00771BCD" w:rsidRPr="005B5785" w:rsidRDefault="00771BCD" w:rsidP="00771BCD">
      <w:pPr>
        <w:rPr>
          <w:rFonts w:ascii="Cambria" w:hAnsi="Cambria"/>
          <w:sz w:val="24"/>
          <w:szCs w:val="24"/>
        </w:rPr>
      </w:pPr>
      <w:r w:rsidRPr="005B5785">
        <w:rPr>
          <w:rFonts w:ascii="Cambria" w:hAnsi="Cambria"/>
          <w:sz w:val="24"/>
          <w:szCs w:val="24"/>
        </w:rPr>
        <w:t>To expand this example, to calculate the partial autocorrelations, for example for periods 3 to 6, we use the following equations:</w:t>
      </w:r>
    </w:p>
    <w:p w14:paraId="75227324" w14:textId="77777777" w:rsidR="00771BCD" w:rsidRPr="005B5785" w:rsidRDefault="00771BCD" w:rsidP="00771BCD">
      <w:pPr>
        <w:rPr>
          <w:rFonts w:ascii="Cambria" w:hAnsi="Cambria"/>
          <w:position w:val="-6"/>
          <w:sz w:val="24"/>
          <w:szCs w:val="24"/>
        </w:rPr>
      </w:pPr>
    </w:p>
    <w:p w14:paraId="45A829CF" w14:textId="7EB53385" w:rsidR="00771BCD" w:rsidRPr="005B5785" w:rsidRDefault="00771BCD" w:rsidP="00B1354B">
      <w:pPr>
        <w:ind w:left="720"/>
        <w:rPr>
          <w:rFonts w:ascii="Cambria" w:hAnsi="Cambria"/>
          <w:position w:val="-6"/>
          <w:sz w:val="24"/>
          <w:szCs w:val="24"/>
        </w:rPr>
      </w:pPr>
      <w:r w:rsidRPr="005B5785">
        <w:rPr>
          <w:rFonts w:ascii="Cambria" w:hAnsi="Cambria"/>
          <w:sz w:val="24"/>
          <w:szCs w:val="24"/>
        </w:rPr>
        <w:t>p</w:t>
      </w:r>
      <w:r w:rsidRPr="005B5785">
        <w:rPr>
          <w:rFonts w:ascii="Cambria" w:hAnsi="Cambria"/>
          <w:sz w:val="24"/>
          <w:szCs w:val="24"/>
          <w:vertAlign w:val="subscript"/>
        </w:rPr>
        <w:t>3.3</w:t>
      </w:r>
      <w:r w:rsidRPr="005B5785">
        <w:rPr>
          <w:rFonts w:ascii="Cambria" w:hAnsi="Cambria"/>
          <w:sz w:val="24"/>
          <w:szCs w:val="24"/>
        </w:rPr>
        <w:t xml:space="preserve">= </w:t>
      </w:r>
      <w:r w:rsidRPr="005B5785">
        <w:rPr>
          <w:rFonts w:ascii="Cambria" w:hAnsi="Cambria"/>
          <w:position w:val="-30"/>
          <w:sz w:val="24"/>
          <w:szCs w:val="24"/>
        </w:rPr>
        <w:object w:dxaOrig="1620" w:dyaOrig="680" w14:anchorId="147DB4B7">
          <v:shape id="_x0000_i1026" type="#_x0000_t75" style="width:78pt;height:36.75pt" o:ole="" fillcolor="window">
            <v:imagedata r:id="rId10" o:title=""/>
          </v:shape>
          <o:OLEObject Type="Embed" ProgID="Equation.DSMT4" ShapeID="_x0000_i1026" DrawAspect="Content" ObjectID="_1663921834" r:id="rId11"/>
        </w:object>
      </w:r>
    </w:p>
    <w:p w14:paraId="5F58BC3E" w14:textId="77777777" w:rsidR="00771BCD" w:rsidRPr="005B5785" w:rsidRDefault="00771BCD" w:rsidP="00771BCD">
      <w:pPr>
        <w:rPr>
          <w:rFonts w:ascii="Cambria" w:hAnsi="Cambria"/>
          <w:position w:val="-6"/>
          <w:sz w:val="24"/>
          <w:szCs w:val="24"/>
        </w:rPr>
      </w:pPr>
    </w:p>
    <w:p w14:paraId="6A3A92C1" w14:textId="08865F32" w:rsidR="00771BCD" w:rsidRPr="005B5785" w:rsidRDefault="00771BCD" w:rsidP="00B1354B">
      <w:pPr>
        <w:ind w:left="720"/>
        <w:rPr>
          <w:rFonts w:ascii="Cambria" w:hAnsi="Cambria"/>
          <w:position w:val="-6"/>
          <w:sz w:val="24"/>
          <w:szCs w:val="24"/>
        </w:rPr>
      </w:pPr>
      <w:r w:rsidRPr="005B5785">
        <w:rPr>
          <w:rFonts w:ascii="Cambria" w:hAnsi="Cambria"/>
          <w:sz w:val="24"/>
          <w:szCs w:val="24"/>
        </w:rPr>
        <w:t>p</w:t>
      </w:r>
      <w:r w:rsidRPr="005B5785">
        <w:rPr>
          <w:rFonts w:ascii="Cambria" w:hAnsi="Cambria"/>
          <w:sz w:val="24"/>
          <w:szCs w:val="24"/>
          <w:vertAlign w:val="subscript"/>
        </w:rPr>
        <w:t>4.4</w:t>
      </w:r>
      <w:r w:rsidRPr="005B5785">
        <w:rPr>
          <w:rFonts w:ascii="Cambria" w:hAnsi="Cambria"/>
          <w:sz w:val="24"/>
          <w:szCs w:val="24"/>
        </w:rPr>
        <w:t xml:space="preserve">= </w:t>
      </w:r>
      <w:r w:rsidRPr="005B5785">
        <w:rPr>
          <w:rFonts w:ascii="Cambria" w:hAnsi="Cambria"/>
          <w:position w:val="-30"/>
          <w:sz w:val="24"/>
          <w:szCs w:val="24"/>
        </w:rPr>
        <w:object w:dxaOrig="2240" w:dyaOrig="680" w14:anchorId="358A9112">
          <v:shape id="_x0000_i1027" type="#_x0000_t75" style="width:114.75pt;height:36.75pt" o:ole="" fillcolor="window">
            <v:imagedata r:id="rId12" o:title=""/>
          </v:shape>
          <o:OLEObject Type="Embed" ProgID="Equation.DSMT4" ShapeID="_x0000_i1027" DrawAspect="Content" ObjectID="_1663921835" r:id="rId13"/>
        </w:object>
      </w:r>
    </w:p>
    <w:p w14:paraId="641CD618" w14:textId="77777777" w:rsidR="00771BCD" w:rsidRPr="005B5785" w:rsidRDefault="00771BCD" w:rsidP="00771BCD">
      <w:pPr>
        <w:rPr>
          <w:rFonts w:ascii="Cambria" w:hAnsi="Cambria"/>
          <w:position w:val="-6"/>
          <w:sz w:val="24"/>
          <w:szCs w:val="24"/>
        </w:rPr>
      </w:pPr>
    </w:p>
    <w:p w14:paraId="414E4AB5" w14:textId="25FEA79B" w:rsidR="00771BCD" w:rsidRPr="005B5785" w:rsidRDefault="00771BCD" w:rsidP="00B1354B">
      <w:pPr>
        <w:ind w:left="720"/>
        <w:rPr>
          <w:rFonts w:ascii="Cambria" w:hAnsi="Cambria"/>
          <w:position w:val="-6"/>
          <w:sz w:val="24"/>
          <w:szCs w:val="24"/>
        </w:rPr>
      </w:pPr>
      <w:r w:rsidRPr="005B5785">
        <w:rPr>
          <w:rFonts w:ascii="Cambria" w:hAnsi="Cambria"/>
          <w:sz w:val="24"/>
          <w:szCs w:val="24"/>
        </w:rPr>
        <w:t>p</w:t>
      </w:r>
      <w:r w:rsidRPr="005B5785">
        <w:rPr>
          <w:rFonts w:ascii="Cambria" w:hAnsi="Cambria"/>
          <w:sz w:val="24"/>
          <w:szCs w:val="24"/>
          <w:vertAlign w:val="subscript"/>
        </w:rPr>
        <w:t>5.5</w:t>
      </w:r>
      <w:r w:rsidRPr="005B5785">
        <w:rPr>
          <w:rFonts w:ascii="Cambria" w:hAnsi="Cambria"/>
          <w:sz w:val="24"/>
          <w:szCs w:val="24"/>
        </w:rPr>
        <w:t xml:space="preserve">= </w:t>
      </w:r>
      <w:r w:rsidRPr="005B5785">
        <w:rPr>
          <w:rFonts w:ascii="Cambria" w:hAnsi="Cambria"/>
          <w:position w:val="-30"/>
          <w:sz w:val="24"/>
          <w:szCs w:val="24"/>
        </w:rPr>
        <w:object w:dxaOrig="2880" w:dyaOrig="680" w14:anchorId="1FEC290C">
          <v:shape id="_x0000_i1028" type="#_x0000_t75" style="width:2in;height:36.75pt" o:ole="" fillcolor="window">
            <v:imagedata r:id="rId14" o:title=""/>
          </v:shape>
          <o:OLEObject Type="Embed" ProgID="Equation.DSMT4" ShapeID="_x0000_i1028" DrawAspect="Content" ObjectID="_1663921836" r:id="rId15"/>
        </w:object>
      </w:r>
    </w:p>
    <w:p w14:paraId="7394E27C" w14:textId="77777777" w:rsidR="00771BCD" w:rsidRPr="005B5785" w:rsidRDefault="00771BCD" w:rsidP="00771BCD">
      <w:pPr>
        <w:rPr>
          <w:rFonts w:ascii="Cambria" w:hAnsi="Cambria"/>
          <w:position w:val="-6"/>
          <w:sz w:val="24"/>
          <w:szCs w:val="24"/>
        </w:rPr>
      </w:pPr>
    </w:p>
    <w:p w14:paraId="31C19BFE" w14:textId="77777777" w:rsidR="00771BCD" w:rsidRPr="005B5785" w:rsidRDefault="00771BCD" w:rsidP="00771BCD">
      <w:pPr>
        <w:ind w:firstLine="720"/>
        <w:rPr>
          <w:rFonts w:ascii="Cambria" w:hAnsi="Cambria"/>
          <w:position w:val="-6"/>
          <w:sz w:val="24"/>
          <w:szCs w:val="24"/>
        </w:rPr>
      </w:pPr>
      <w:r w:rsidRPr="005B5785">
        <w:rPr>
          <w:rFonts w:ascii="Cambria" w:hAnsi="Cambria"/>
          <w:sz w:val="24"/>
          <w:szCs w:val="24"/>
        </w:rPr>
        <w:t>p</w:t>
      </w:r>
      <w:r w:rsidRPr="005B5785">
        <w:rPr>
          <w:rFonts w:ascii="Cambria" w:hAnsi="Cambria"/>
          <w:sz w:val="24"/>
          <w:szCs w:val="24"/>
          <w:vertAlign w:val="subscript"/>
        </w:rPr>
        <w:t>6.6</w:t>
      </w:r>
      <w:r w:rsidRPr="005B5785">
        <w:rPr>
          <w:rFonts w:ascii="Cambria" w:hAnsi="Cambria"/>
          <w:sz w:val="24"/>
          <w:szCs w:val="24"/>
        </w:rPr>
        <w:t xml:space="preserve">= </w:t>
      </w:r>
      <w:r w:rsidRPr="005B5785">
        <w:rPr>
          <w:rFonts w:ascii="Cambria" w:hAnsi="Cambria"/>
          <w:position w:val="-30"/>
          <w:sz w:val="24"/>
          <w:szCs w:val="24"/>
        </w:rPr>
        <w:object w:dxaOrig="3500" w:dyaOrig="680" w14:anchorId="41EF6C1A">
          <v:shape id="_x0000_i1029" type="#_x0000_t75" style="width:172.5pt;height:36.75pt" o:ole="" fillcolor="window">
            <v:imagedata r:id="rId16" o:title=""/>
          </v:shape>
          <o:OLEObject Type="Embed" ProgID="Equation.DSMT4" ShapeID="_x0000_i1029" DrawAspect="Content" ObjectID="_1663921837" r:id="rId17"/>
        </w:object>
      </w:r>
    </w:p>
    <w:p w14:paraId="6B8A3D4E" w14:textId="77777777" w:rsidR="00771BCD" w:rsidRPr="005B5785" w:rsidRDefault="00771BCD" w:rsidP="00771BCD">
      <w:pPr>
        <w:rPr>
          <w:rFonts w:ascii="Cambria" w:hAnsi="Cambria"/>
          <w:position w:val="-6"/>
          <w:sz w:val="24"/>
          <w:szCs w:val="24"/>
        </w:rPr>
      </w:pPr>
    </w:p>
    <w:p w14:paraId="315ED7F7" w14:textId="77777777" w:rsidR="00771BCD" w:rsidRPr="005B5785" w:rsidRDefault="00771BCD" w:rsidP="00771BCD">
      <w:pPr>
        <w:rPr>
          <w:rFonts w:ascii="Cambria" w:hAnsi="Cambria"/>
          <w:sz w:val="24"/>
          <w:szCs w:val="24"/>
        </w:rPr>
      </w:pPr>
      <w:proofErr w:type="gramStart"/>
      <w:r w:rsidRPr="005B5785">
        <w:rPr>
          <w:rFonts w:ascii="Cambria" w:hAnsi="Cambria"/>
          <w:sz w:val="24"/>
          <w:szCs w:val="24"/>
        </w:rPr>
        <w:t>In order to</w:t>
      </w:r>
      <w:proofErr w:type="gramEnd"/>
      <w:r w:rsidRPr="005B5785">
        <w:rPr>
          <w:rFonts w:ascii="Cambria" w:hAnsi="Cambria"/>
          <w:sz w:val="24"/>
          <w:szCs w:val="24"/>
        </w:rPr>
        <w:t xml:space="preserve"> calculate these partial autocorrelations, in between each of them we have to make the following calculations:</w:t>
      </w:r>
    </w:p>
    <w:p w14:paraId="1E8FF7AC" w14:textId="77777777" w:rsidR="00771BCD" w:rsidRPr="005B5785" w:rsidRDefault="00771BCD" w:rsidP="00771BCD">
      <w:pPr>
        <w:rPr>
          <w:rFonts w:ascii="Cambria" w:hAnsi="Cambria"/>
          <w:position w:val="-6"/>
          <w:sz w:val="24"/>
          <w:szCs w:val="24"/>
        </w:rPr>
      </w:pPr>
    </w:p>
    <w:p w14:paraId="141D4C44"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3.1</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2.1</w:t>
      </w:r>
      <w:r w:rsidRPr="005B5785">
        <w:rPr>
          <w:rFonts w:ascii="Cambria" w:hAnsi="Cambria"/>
          <w:sz w:val="24"/>
          <w:szCs w:val="24"/>
        </w:rPr>
        <w:t xml:space="preserve"> – p</w:t>
      </w:r>
      <w:r w:rsidRPr="005B5785">
        <w:rPr>
          <w:rFonts w:ascii="Cambria" w:hAnsi="Cambria"/>
          <w:sz w:val="24"/>
          <w:szCs w:val="24"/>
          <w:vertAlign w:val="subscript"/>
        </w:rPr>
        <w:t>3.3</w:t>
      </w:r>
      <w:r w:rsidRPr="005B5785">
        <w:rPr>
          <w:rFonts w:ascii="Cambria" w:hAnsi="Cambria"/>
          <w:sz w:val="24"/>
          <w:szCs w:val="24"/>
        </w:rPr>
        <w:t xml:space="preserve"> p</w:t>
      </w:r>
      <w:r w:rsidRPr="005B5785">
        <w:rPr>
          <w:rFonts w:ascii="Cambria" w:hAnsi="Cambria"/>
          <w:sz w:val="24"/>
          <w:szCs w:val="24"/>
          <w:vertAlign w:val="subscript"/>
        </w:rPr>
        <w:t>2.2</w:t>
      </w:r>
    </w:p>
    <w:p w14:paraId="43038AD2"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3.2</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2.2</w:t>
      </w:r>
      <w:r w:rsidRPr="005B5785">
        <w:rPr>
          <w:rFonts w:ascii="Cambria" w:hAnsi="Cambria"/>
          <w:sz w:val="24"/>
          <w:szCs w:val="24"/>
        </w:rPr>
        <w:t xml:space="preserve"> – p</w:t>
      </w:r>
      <w:r w:rsidRPr="005B5785">
        <w:rPr>
          <w:rFonts w:ascii="Cambria" w:hAnsi="Cambria"/>
          <w:sz w:val="24"/>
          <w:szCs w:val="24"/>
          <w:vertAlign w:val="subscript"/>
        </w:rPr>
        <w:t>3.3</w:t>
      </w:r>
      <w:r w:rsidRPr="005B5785">
        <w:rPr>
          <w:rFonts w:ascii="Cambria" w:hAnsi="Cambria"/>
          <w:sz w:val="24"/>
          <w:szCs w:val="24"/>
        </w:rPr>
        <w:t xml:space="preserve"> p</w:t>
      </w:r>
      <w:r w:rsidRPr="005B5785">
        <w:rPr>
          <w:rFonts w:ascii="Cambria" w:hAnsi="Cambria"/>
          <w:sz w:val="24"/>
          <w:szCs w:val="24"/>
          <w:vertAlign w:val="subscript"/>
        </w:rPr>
        <w:t>2.1</w:t>
      </w:r>
    </w:p>
    <w:p w14:paraId="79F16404"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4.1</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3.1</w:t>
      </w:r>
      <w:r w:rsidRPr="005B5785">
        <w:rPr>
          <w:rFonts w:ascii="Cambria" w:hAnsi="Cambria"/>
          <w:sz w:val="24"/>
          <w:szCs w:val="24"/>
        </w:rPr>
        <w:t xml:space="preserve"> – p</w:t>
      </w:r>
      <w:r w:rsidRPr="005B5785">
        <w:rPr>
          <w:rFonts w:ascii="Cambria" w:hAnsi="Cambria"/>
          <w:sz w:val="24"/>
          <w:szCs w:val="24"/>
          <w:vertAlign w:val="subscript"/>
        </w:rPr>
        <w:t>4.4</w:t>
      </w:r>
      <w:r w:rsidRPr="005B5785">
        <w:rPr>
          <w:rFonts w:ascii="Cambria" w:hAnsi="Cambria"/>
          <w:sz w:val="24"/>
          <w:szCs w:val="24"/>
        </w:rPr>
        <w:t xml:space="preserve"> p</w:t>
      </w:r>
      <w:r w:rsidRPr="005B5785">
        <w:rPr>
          <w:rFonts w:ascii="Cambria" w:hAnsi="Cambria"/>
          <w:sz w:val="24"/>
          <w:szCs w:val="24"/>
          <w:vertAlign w:val="subscript"/>
        </w:rPr>
        <w:t>3.3</w:t>
      </w:r>
    </w:p>
    <w:p w14:paraId="3C96E377"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4.2</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3.2</w:t>
      </w:r>
      <w:r w:rsidRPr="005B5785">
        <w:rPr>
          <w:rFonts w:ascii="Cambria" w:hAnsi="Cambria"/>
          <w:sz w:val="24"/>
          <w:szCs w:val="24"/>
        </w:rPr>
        <w:t xml:space="preserve"> – p</w:t>
      </w:r>
      <w:r w:rsidRPr="005B5785">
        <w:rPr>
          <w:rFonts w:ascii="Cambria" w:hAnsi="Cambria"/>
          <w:sz w:val="24"/>
          <w:szCs w:val="24"/>
          <w:vertAlign w:val="subscript"/>
        </w:rPr>
        <w:t>4.4</w:t>
      </w:r>
      <w:r w:rsidRPr="005B5785">
        <w:rPr>
          <w:rFonts w:ascii="Cambria" w:hAnsi="Cambria"/>
          <w:sz w:val="24"/>
          <w:szCs w:val="24"/>
        </w:rPr>
        <w:t xml:space="preserve"> p</w:t>
      </w:r>
      <w:r w:rsidRPr="005B5785">
        <w:rPr>
          <w:rFonts w:ascii="Cambria" w:hAnsi="Cambria"/>
          <w:sz w:val="24"/>
          <w:szCs w:val="24"/>
          <w:vertAlign w:val="subscript"/>
        </w:rPr>
        <w:t>3.2</w:t>
      </w:r>
    </w:p>
    <w:p w14:paraId="03A1295F"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4.3</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3.3</w:t>
      </w:r>
      <w:r w:rsidRPr="005B5785">
        <w:rPr>
          <w:rFonts w:ascii="Cambria" w:hAnsi="Cambria"/>
          <w:sz w:val="24"/>
          <w:szCs w:val="24"/>
        </w:rPr>
        <w:t xml:space="preserve"> – p</w:t>
      </w:r>
      <w:r w:rsidRPr="005B5785">
        <w:rPr>
          <w:rFonts w:ascii="Cambria" w:hAnsi="Cambria"/>
          <w:sz w:val="24"/>
          <w:szCs w:val="24"/>
          <w:vertAlign w:val="subscript"/>
        </w:rPr>
        <w:t>4.4</w:t>
      </w:r>
      <w:r w:rsidRPr="005B5785">
        <w:rPr>
          <w:rFonts w:ascii="Cambria" w:hAnsi="Cambria"/>
          <w:sz w:val="24"/>
          <w:szCs w:val="24"/>
        </w:rPr>
        <w:t xml:space="preserve"> p</w:t>
      </w:r>
      <w:r w:rsidRPr="005B5785">
        <w:rPr>
          <w:rFonts w:ascii="Cambria" w:hAnsi="Cambria"/>
          <w:sz w:val="24"/>
          <w:szCs w:val="24"/>
          <w:vertAlign w:val="subscript"/>
        </w:rPr>
        <w:t>3.1</w:t>
      </w:r>
      <w:r w:rsidRPr="005B5785">
        <w:rPr>
          <w:rFonts w:ascii="Cambria" w:hAnsi="Cambria"/>
          <w:sz w:val="24"/>
          <w:szCs w:val="24"/>
        </w:rPr>
        <w:t>, etc.</w:t>
      </w:r>
    </w:p>
    <w:p w14:paraId="58BCCC85" w14:textId="77777777" w:rsidR="00771BCD" w:rsidRPr="005B5785" w:rsidRDefault="00771BCD" w:rsidP="00771BCD">
      <w:pPr>
        <w:rPr>
          <w:rFonts w:ascii="Cambria" w:hAnsi="Cambria"/>
          <w:sz w:val="24"/>
          <w:szCs w:val="24"/>
        </w:rPr>
      </w:pPr>
    </w:p>
    <w:p w14:paraId="5DFEEE32" w14:textId="77777777" w:rsidR="00771BCD" w:rsidRPr="005B5785" w:rsidRDefault="00771BCD" w:rsidP="00771BCD">
      <w:pPr>
        <w:rPr>
          <w:rFonts w:ascii="Cambria" w:hAnsi="Cambria"/>
          <w:sz w:val="24"/>
          <w:szCs w:val="24"/>
        </w:rPr>
      </w:pPr>
      <w:r w:rsidRPr="005B5785">
        <w:rPr>
          <w:rFonts w:ascii="Cambria" w:hAnsi="Cambria"/>
          <w:sz w:val="24"/>
          <w:szCs w:val="24"/>
        </w:rPr>
        <w:t>And finally, for p</w:t>
      </w:r>
      <w:r w:rsidRPr="005B5785">
        <w:rPr>
          <w:rFonts w:ascii="Cambria" w:hAnsi="Cambria"/>
          <w:sz w:val="24"/>
          <w:szCs w:val="24"/>
          <w:vertAlign w:val="subscript"/>
        </w:rPr>
        <w:t>6.6</w:t>
      </w:r>
      <w:r w:rsidRPr="005B5785">
        <w:rPr>
          <w:rFonts w:ascii="Cambria" w:hAnsi="Cambria"/>
          <w:position w:val="-6"/>
          <w:sz w:val="24"/>
          <w:szCs w:val="24"/>
        </w:rPr>
        <w:t xml:space="preserve"> </w:t>
      </w:r>
      <w:r w:rsidRPr="005B5785">
        <w:rPr>
          <w:rFonts w:ascii="Cambria" w:hAnsi="Cambria"/>
          <w:sz w:val="24"/>
          <w:szCs w:val="24"/>
        </w:rPr>
        <w:t>the same calculations would include:</w:t>
      </w:r>
    </w:p>
    <w:p w14:paraId="1804D2E0" w14:textId="77777777" w:rsidR="00771BCD" w:rsidRPr="005B5785" w:rsidRDefault="00771BCD" w:rsidP="00771BCD">
      <w:pPr>
        <w:rPr>
          <w:rFonts w:ascii="Cambria" w:hAnsi="Cambria"/>
          <w:sz w:val="24"/>
          <w:szCs w:val="24"/>
        </w:rPr>
      </w:pPr>
    </w:p>
    <w:p w14:paraId="0C1AA5A2"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6.1</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5.1</w:t>
      </w:r>
      <w:r w:rsidRPr="005B5785">
        <w:rPr>
          <w:rFonts w:ascii="Cambria" w:hAnsi="Cambria"/>
          <w:sz w:val="24"/>
          <w:szCs w:val="24"/>
        </w:rPr>
        <w:t xml:space="preserve"> – p</w:t>
      </w:r>
      <w:r w:rsidRPr="005B5785">
        <w:rPr>
          <w:rFonts w:ascii="Cambria" w:hAnsi="Cambria"/>
          <w:sz w:val="24"/>
          <w:szCs w:val="24"/>
          <w:vertAlign w:val="subscript"/>
        </w:rPr>
        <w:t>6.6</w:t>
      </w:r>
      <w:r w:rsidRPr="005B5785">
        <w:rPr>
          <w:rFonts w:ascii="Cambria" w:hAnsi="Cambria"/>
          <w:sz w:val="24"/>
          <w:szCs w:val="24"/>
        </w:rPr>
        <w:t xml:space="preserve"> p</w:t>
      </w:r>
      <w:r w:rsidRPr="005B5785">
        <w:rPr>
          <w:rFonts w:ascii="Cambria" w:hAnsi="Cambria"/>
          <w:sz w:val="24"/>
          <w:szCs w:val="24"/>
          <w:vertAlign w:val="subscript"/>
        </w:rPr>
        <w:t>5.5</w:t>
      </w:r>
    </w:p>
    <w:p w14:paraId="7550EB8D" w14:textId="77777777" w:rsidR="00771BCD" w:rsidRPr="005B5785" w:rsidRDefault="00771BCD" w:rsidP="00771BCD">
      <w:pPr>
        <w:rPr>
          <w:rFonts w:ascii="Cambria" w:hAnsi="Cambria"/>
          <w:position w:val="-6"/>
          <w:sz w:val="24"/>
          <w:szCs w:val="24"/>
        </w:rPr>
      </w:pPr>
      <w:r w:rsidRPr="005B5785">
        <w:rPr>
          <w:rFonts w:ascii="Cambria" w:hAnsi="Cambria"/>
          <w:sz w:val="24"/>
          <w:szCs w:val="24"/>
        </w:rPr>
        <w:tab/>
        <w:t>P</w:t>
      </w:r>
      <w:r w:rsidRPr="005B5785">
        <w:rPr>
          <w:rFonts w:ascii="Cambria" w:hAnsi="Cambria"/>
          <w:sz w:val="24"/>
          <w:szCs w:val="24"/>
          <w:vertAlign w:val="subscript"/>
        </w:rPr>
        <w:t>6.2</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5.2</w:t>
      </w:r>
      <w:r w:rsidRPr="005B5785">
        <w:rPr>
          <w:rFonts w:ascii="Cambria" w:hAnsi="Cambria"/>
          <w:sz w:val="24"/>
          <w:szCs w:val="24"/>
        </w:rPr>
        <w:t xml:space="preserve"> – p</w:t>
      </w:r>
      <w:r w:rsidRPr="005B5785">
        <w:rPr>
          <w:rFonts w:ascii="Cambria" w:hAnsi="Cambria"/>
          <w:sz w:val="24"/>
          <w:szCs w:val="24"/>
          <w:vertAlign w:val="subscript"/>
        </w:rPr>
        <w:t>6.6</w:t>
      </w:r>
      <w:r w:rsidRPr="005B5785">
        <w:rPr>
          <w:rFonts w:ascii="Cambria" w:hAnsi="Cambria"/>
          <w:sz w:val="24"/>
          <w:szCs w:val="24"/>
        </w:rPr>
        <w:t xml:space="preserve"> p</w:t>
      </w:r>
      <w:r w:rsidRPr="005B5785">
        <w:rPr>
          <w:rFonts w:ascii="Cambria" w:hAnsi="Cambria"/>
          <w:sz w:val="24"/>
          <w:szCs w:val="24"/>
          <w:vertAlign w:val="subscript"/>
        </w:rPr>
        <w:t>5.4</w:t>
      </w:r>
    </w:p>
    <w:p w14:paraId="3C6966CD" w14:textId="77777777" w:rsidR="00771BCD" w:rsidRPr="005B5785" w:rsidRDefault="00771BCD" w:rsidP="00771BCD">
      <w:pPr>
        <w:rPr>
          <w:rFonts w:ascii="Cambria" w:hAnsi="Cambria"/>
          <w:position w:val="-6"/>
          <w:sz w:val="24"/>
          <w:szCs w:val="24"/>
        </w:rPr>
      </w:pPr>
      <w:r w:rsidRPr="005B5785">
        <w:rPr>
          <w:rFonts w:ascii="Cambria" w:hAnsi="Cambria"/>
          <w:position w:val="-6"/>
          <w:sz w:val="24"/>
          <w:szCs w:val="24"/>
        </w:rPr>
        <w:tab/>
      </w:r>
      <w:r w:rsidRPr="005B5785">
        <w:rPr>
          <w:rFonts w:ascii="Cambria" w:hAnsi="Cambria"/>
          <w:sz w:val="24"/>
          <w:szCs w:val="24"/>
        </w:rPr>
        <w:t>P</w:t>
      </w:r>
      <w:r w:rsidRPr="005B5785">
        <w:rPr>
          <w:rFonts w:ascii="Cambria" w:hAnsi="Cambria"/>
          <w:sz w:val="24"/>
          <w:szCs w:val="24"/>
          <w:vertAlign w:val="subscript"/>
        </w:rPr>
        <w:t>6.3</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5.3</w:t>
      </w:r>
      <w:r w:rsidRPr="005B5785">
        <w:rPr>
          <w:rFonts w:ascii="Cambria" w:hAnsi="Cambria"/>
          <w:sz w:val="24"/>
          <w:szCs w:val="24"/>
        </w:rPr>
        <w:t xml:space="preserve"> – p</w:t>
      </w:r>
      <w:r w:rsidRPr="005B5785">
        <w:rPr>
          <w:rFonts w:ascii="Cambria" w:hAnsi="Cambria"/>
          <w:sz w:val="24"/>
          <w:szCs w:val="24"/>
          <w:vertAlign w:val="subscript"/>
        </w:rPr>
        <w:t>6.6</w:t>
      </w:r>
      <w:r w:rsidRPr="005B5785">
        <w:rPr>
          <w:rFonts w:ascii="Cambria" w:hAnsi="Cambria"/>
          <w:sz w:val="24"/>
          <w:szCs w:val="24"/>
        </w:rPr>
        <w:t xml:space="preserve"> p</w:t>
      </w:r>
      <w:r w:rsidRPr="005B5785">
        <w:rPr>
          <w:rFonts w:ascii="Cambria" w:hAnsi="Cambria"/>
          <w:sz w:val="24"/>
          <w:szCs w:val="24"/>
          <w:vertAlign w:val="subscript"/>
        </w:rPr>
        <w:t>5.3</w:t>
      </w:r>
    </w:p>
    <w:p w14:paraId="32999393" w14:textId="77777777" w:rsidR="00771BCD" w:rsidRPr="005B5785" w:rsidRDefault="00771BCD" w:rsidP="00771BCD">
      <w:pPr>
        <w:rPr>
          <w:rFonts w:ascii="Cambria" w:hAnsi="Cambria"/>
          <w:position w:val="-6"/>
          <w:sz w:val="24"/>
          <w:szCs w:val="24"/>
        </w:rPr>
      </w:pPr>
      <w:r w:rsidRPr="005B5785">
        <w:rPr>
          <w:rFonts w:ascii="Cambria" w:hAnsi="Cambria"/>
          <w:position w:val="-6"/>
          <w:sz w:val="24"/>
          <w:szCs w:val="24"/>
        </w:rPr>
        <w:tab/>
      </w:r>
      <w:r w:rsidRPr="005B5785">
        <w:rPr>
          <w:rFonts w:ascii="Cambria" w:hAnsi="Cambria"/>
          <w:sz w:val="24"/>
          <w:szCs w:val="24"/>
        </w:rPr>
        <w:t>P</w:t>
      </w:r>
      <w:r w:rsidRPr="005B5785">
        <w:rPr>
          <w:rFonts w:ascii="Cambria" w:hAnsi="Cambria"/>
          <w:sz w:val="24"/>
          <w:szCs w:val="24"/>
          <w:vertAlign w:val="subscript"/>
        </w:rPr>
        <w:t>6.4</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5.4</w:t>
      </w:r>
      <w:r w:rsidRPr="005B5785">
        <w:rPr>
          <w:rFonts w:ascii="Cambria" w:hAnsi="Cambria"/>
          <w:sz w:val="24"/>
          <w:szCs w:val="24"/>
        </w:rPr>
        <w:t xml:space="preserve"> – p</w:t>
      </w:r>
      <w:r w:rsidRPr="005B5785">
        <w:rPr>
          <w:rFonts w:ascii="Cambria" w:hAnsi="Cambria"/>
          <w:sz w:val="24"/>
          <w:szCs w:val="24"/>
          <w:vertAlign w:val="subscript"/>
        </w:rPr>
        <w:t>6.6</w:t>
      </w:r>
      <w:r w:rsidRPr="005B5785">
        <w:rPr>
          <w:rFonts w:ascii="Cambria" w:hAnsi="Cambria"/>
          <w:sz w:val="24"/>
          <w:szCs w:val="24"/>
        </w:rPr>
        <w:t xml:space="preserve"> p</w:t>
      </w:r>
      <w:r w:rsidRPr="005B5785">
        <w:rPr>
          <w:rFonts w:ascii="Cambria" w:hAnsi="Cambria"/>
          <w:sz w:val="24"/>
          <w:szCs w:val="24"/>
          <w:vertAlign w:val="subscript"/>
        </w:rPr>
        <w:t>5.2</w:t>
      </w:r>
    </w:p>
    <w:p w14:paraId="48BF44B8" w14:textId="77777777" w:rsidR="00771BCD" w:rsidRPr="005B5785" w:rsidRDefault="00771BCD" w:rsidP="00771BCD">
      <w:pPr>
        <w:rPr>
          <w:rFonts w:ascii="Cambria" w:hAnsi="Cambria"/>
          <w:sz w:val="24"/>
          <w:szCs w:val="24"/>
        </w:rPr>
      </w:pPr>
      <w:r w:rsidRPr="005B5785">
        <w:rPr>
          <w:rFonts w:ascii="Cambria" w:hAnsi="Cambria"/>
          <w:position w:val="-6"/>
          <w:sz w:val="24"/>
          <w:szCs w:val="24"/>
        </w:rPr>
        <w:tab/>
      </w:r>
      <w:r w:rsidRPr="005B5785">
        <w:rPr>
          <w:rFonts w:ascii="Cambria" w:hAnsi="Cambria"/>
          <w:sz w:val="24"/>
          <w:szCs w:val="24"/>
        </w:rPr>
        <w:t>P</w:t>
      </w:r>
      <w:r w:rsidRPr="005B5785">
        <w:rPr>
          <w:rFonts w:ascii="Cambria" w:hAnsi="Cambria"/>
          <w:sz w:val="24"/>
          <w:szCs w:val="24"/>
          <w:vertAlign w:val="subscript"/>
        </w:rPr>
        <w:t>6.5</w:t>
      </w:r>
      <w:r w:rsidRPr="005B5785">
        <w:rPr>
          <w:rFonts w:ascii="Cambria" w:hAnsi="Cambria"/>
          <w:position w:val="-6"/>
          <w:sz w:val="24"/>
          <w:szCs w:val="24"/>
        </w:rPr>
        <w:t xml:space="preserve"> </w:t>
      </w:r>
      <w:r w:rsidRPr="005B5785">
        <w:rPr>
          <w:rFonts w:ascii="Cambria" w:hAnsi="Cambria"/>
          <w:sz w:val="24"/>
          <w:szCs w:val="24"/>
        </w:rPr>
        <w:t>= p</w:t>
      </w:r>
      <w:r w:rsidRPr="005B5785">
        <w:rPr>
          <w:rFonts w:ascii="Cambria" w:hAnsi="Cambria"/>
          <w:sz w:val="24"/>
          <w:szCs w:val="24"/>
          <w:vertAlign w:val="subscript"/>
        </w:rPr>
        <w:t>5.5</w:t>
      </w:r>
      <w:r w:rsidRPr="005B5785">
        <w:rPr>
          <w:rFonts w:ascii="Cambria" w:hAnsi="Cambria"/>
          <w:sz w:val="24"/>
          <w:szCs w:val="24"/>
        </w:rPr>
        <w:t xml:space="preserve"> – p</w:t>
      </w:r>
      <w:r w:rsidRPr="005B5785">
        <w:rPr>
          <w:rFonts w:ascii="Cambria" w:hAnsi="Cambria"/>
          <w:sz w:val="24"/>
          <w:szCs w:val="24"/>
          <w:vertAlign w:val="subscript"/>
        </w:rPr>
        <w:t>6.6</w:t>
      </w:r>
      <w:r w:rsidRPr="005B5785">
        <w:rPr>
          <w:rFonts w:ascii="Cambria" w:hAnsi="Cambria"/>
          <w:sz w:val="24"/>
          <w:szCs w:val="24"/>
        </w:rPr>
        <w:t xml:space="preserve"> p</w:t>
      </w:r>
      <w:r w:rsidRPr="005B5785">
        <w:rPr>
          <w:rFonts w:ascii="Cambria" w:hAnsi="Cambria"/>
          <w:sz w:val="24"/>
          <w:szCs w:val="24"/>
          <w:vertAlign w:val="subscript"/>
        </w:rPr>
        <w:t>5.1</w:t>
      </w:r>
    </w:p>
    <w:p w14:paraId="09AE9AB2" w14:textId="77777777" w:rsidR="00DA6B93" w:rsidRPr="005B5785" w:rsidRDefault="00DA6B93" w:rsidP="00DA6B93">
      <w:pPr>
        <w:rPr>
          <w:rFonts w:ascii="Cambria" w:hAnsi="Cambria"/>
          <w:sz w:val="24"/>
          <w:szCs w:val="24"/>
        </w:rPr>
      </w:pPr>
    </w:p>
    <w:p w14:paraId="0A715B6F" w14:textId="39252FC7" w:rsidR="00260702" w:rsidRPr="005B5785" w:rsidRDefault="00260702" w:rsidP="00260702">
      <w:pPr>
        <w:rPr>
          <w:rFonts w:ascii="Cambria" w:hAnsi="Cambria"/>
          <w:b/>
          <w:sz w:val="24"/>
          <w:szCs w:val="24"/>
        </w:rPr>
      </w:pPr>
      <w:r w:rsidRPr="005B5785">
        <w:rPr>
          <w:rFonts w:ascii="Cambria" w:hAnsi="Cambria"/>
          <w:b/>
          <w:sz w:val="24"/>
          <w:szCs w:val="24"/>
        </w:rPr>
        <w:t>Example</w:t>
      </w:r>
    </w:p>
    <w:p w14:paraId="39CD70B7" w14:textId="77777777" w:rsidR="00260702" w:rsidRPr="005B5785" w:rsidRDefault="00260702" w:rsidP="00260702">
      <w:pPr>
        <w:rPr>
          <w:rFonts w:ascii="Cambria" w:hAnsi="Cambria"/>
          <w:sz w:val="24"/>
          <w:szCs w:val="24"/>
        </w:rPr>
      </w:pPr>
    </w:p>
    <w:p w14:paraId="1969E996" w14:textId="7EDB1AE7" w:rsidR="00260702" w:rsidRPr="005B5785" w:rsidRDefault="00260702" w:rsidP="00260702">
      <w:pPr>
        <w:rPr>
          <w:rFonts w:ascii="Cambria" w:hAnsi="Cambria"/>
          <w:sz w:val="24"/>
          <w:szCs w:val="24"/>
        </w:rPr>
      </w:pPr>
      <w:r w:rsidRPr="005B5785">
        <w:rPr>
          <w:rFonts w:ascii="Cambria" w:hAnsi="Cambria"/>
          <w:sz w:val="24"/>
          <w:szCs w:val="24"/>
        </w:rPr>
        <w:t xml:space="preserve">In this example, we will again use the full set of UK visits abroad, as in textbook. </w:t>
      </w:r>
      <w:r w:rsidR="00771BCD" w:rsidRPr="005B5785">
        <w:rPr>
          <w:rFonts w:ascii="Cambria" w:hAnsi="Cambria"/>
          <w:sz w:val="24"/>
          <w:szCs w:val="24"/>
        </w:rPr>
        <w:t>From the example we will just copy the values of autocorrelation coefficients and start calculating the partial autocorrelation coefficients.</w:t>
      </w:r>
      <w:r w:rsidR="00B75E73" w:rsidRPr="005B5785">
        <w:rPr>
          <w:rFonts w:ascii="Cambria" w:hAnsi="Cambria"/>
          <w:sz w:val="24"/>
          <w:szCs w:val="24"/>
        </w:rPr>
        <w:t xml:space="preserve"> As it is very time consuming to calculate partial autocorrelations in this way, we will only show the first 12 PACF.</w:t>
      </w:r>
    </w:p>
    <w:p w14:paraId="0F32CF73" w14:textId="77777777" w:rsidR="00771BCD" w:rsidRPr="005B5785" w:rsidRDefault="00771BCD" w:rsidP="00260702">
      <w:pPr>
        <w:rPr>
          <w:rFonts w:ascii="Cambria" w:hAnsi="Cambria"/>
          <w:sz w:val="24"/>
          <w:szCs w:val="24"/>
        </w:rPr>
      </w:pPr>
    </w:p>
    <w:p w14:paraId="6EA7A801" w14:textId="56CCD490" w:rsidR="00962BC3" w:rsidRPr="005B5785" w:rsidRDefault="00132908" w:rsidP="00260702">
      <w:pPr>
        <w:rPr>
          <w:rFonts w:ascii="Cambria" w:hAnsi="Cambria"/>
          <w:sz w:val="24"/>
          <w:szCs w:val="24"/>
        </w:rPr>
      </w:pPr>
      <w:r w:rsidRPr="005B5785">
        <w:rPr>
          <w:rFonts w:ascii="Cambria" w:hAnsi="Cambria"/>
          <w:noProof/>
          <w:sz w:val="24"/>
          <w:szCs w:val="24"/>
        </w:rPr>
        <w:drawing>
          <wp:inline distT="0" distB="0" distL="0" distR="0" wp14:anchorId="1039770A" wp14:editId="7F540EE8">
            <wp:extent cx="59436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443990"/>
                    </a:xfrm>
                    <a:prstGeom prst="rect">
                      <a:avLst/>
                    </a:prstGeom>
                  </pic:spPr>
                </pic:pic>
              </a:graphicData>
            </a:graphic>
          </wp:inline>
        </w:drawing>
      </w:r>
    </w:p>
    <w:p w14:paraId="3E6260EA" w14:textId="21DC4F1B" w:rsidR="00DA6B93" w:rsidRDefault="00B75E73" w:rsidP="00DA6B93">
      <w:pPr>
        <w:rPr>
          <w:rFonts w:ascii="Cambria" w:hAnsi="Cambria"/>
          <w:sz w:val="24"/>
          <w:szCs w:val="24"/>
        </w:rPr>
      </w:pPr>
      <w:r w:rsidRPr="005B5785">
        <w:rPr>
          <w:rFonts w:ascii="Cambria" w:hAnsi="Cambria"/>
          <w:sz w:val="24"/>
          <w:szCs w:val="24"/>
        </w:rPr>
        <w:t xml:space="preserve">Figure </w:t>
      </w:r>
      <w:r w:rsidR="00B1354B" w:rsidRPr="005B5785">
        <w:rPr>
          <w:rFonts w:ascii="Cambria" w:hAnsi="Cambria"/>
          <w:sz w:val="24"/>
          <w:szCs w:val="24"/>
        </w:rPr>
        <w:t>1</w:t>
      </w:r>
    </w:p>
    <w:p w14:paraId="1BD3931B" w14:textId="77777777" w:rsidR="005B5785" w:rsidRPr="005B5785" w:rsidRDefault="005B5785" w:rsidP="00DA6B93">
      <w:pPr>
        <w:rPr>
          <w:rFonts w:ascii="Cambria" w:hAnsi="Cambria"/>
          <w:sz w:val="24"/>
          <w:szCs w:val="24"/>
        </w:rPr>
      </w:pPr>
    </w:p>
    <w:p w14:paraId="54211BFF" w14:textId="77777777" w:rsidR="00771BCD" w:rsidRPr="005B5785" w:rsidRDefault="00771BCD" w:rsidP="00771BCD">
      <w:pPr>
        <w:rPr>
          <w:rFonts w:ascii="Cambria" w:hAnsi="Cambria"/>
          <w:sz w:val="24"/>
          <w:szCs w:val="24"/>
        </w:rPr>
      </w:pPr>
      <w:r w:rsidRPr="005B5785">
        <w:rPr>
          <w:rFonts w:ascii="Cambria" w:hAnsi="Cambria"/>
          <w:noProof/>
          <w:sz w:val="24"/>
          <w:szCs w:val="24"/>
        </w:rPr>
        <w:lastRenderedPageBreak/>
        <mc:AlternateContent>
          <mc:Choice Requires="wps">
            <w:drawing>
              <wp:anchor distT="0" distB="0" distL="114300" distR="114300" simplePos="0" relativeHeight="251666432" behindDoc="0" locked="0" layoutInCell="1" allowOverlap="1" wp14:anchorId="0AEDC774" wp14:editId="1AFB0908">
                <wp:simplePos x="0" y="0"/>
                <wp:positionH relativeFrom="column">
                  <wp:posOffset>342900</wp:posOffset>
                </wp:positionH>
                <wp:positionV relativeFrom="paragraph">
                  <wp:posOffset>95249</wp:posOffset>
                </wp:positionV>
                <wp:extent cx="5227320" cy="1971675"/>
                <wp:effectExtent l="0" t="0" r="11430" b="28575"/>
                <wp:wrapNone/>
                <wp:docPr id="6" name="Rectangle: Rounded Corners 6"/>
                <wp:cNvGraphicFramePr/>
                <a:graphic xmlns:a="http://schemas.openxmlformats.org/drawingml/2006/main">
                  <a:graphicData uri="http://schemas.microsoft.com/office/word/2010/wordprocessingShape">
                    <wps:wsp>
                      <wps:cNvSpPr/>
                      <wps:spPr>
                        <a:xfrm>
                          <a:off x="0" y="0"/>
                          <a:ext cx="5227320" cy="1971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7E442" id="Rectangle: Rounded Corners 6" o:spid="_x0000_s1026" style="position:absolute;margin-left:27pt;margin-top:7.5pt;width:411.6pt;height:15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" filled="f" strokecolor="#1f3763 [1604]" strokeweight="1pt">
                <v:stroke joinstyle="miter"/>
              </v:roundrect>
            </w:pict>
          </mc:Fallback>
        </mc:AlternateContent>
      </w:r>
    </w:p>
    <w:p w14:paraId="153BDB35" w14:textId="77777777" w:rsidR="00771BCD" w:rsidRPr="005B5785" w:rsidRDefault="00771BCD" w:rsidP="00771BCD">
      <w:pPr>
        <w:ind w:left="720"/>
        <w:rPr>
          <w:rFonts w:ascii="Cambria" w:hAnsi="Cambria"/>
          <w:b/>
          <w:sz w:val="24"/>
          <w:szCs w:val="24"/>
        </w:rPr>
      </w:pPr>
      <w:r w:rsidRPr="005B5785">
        <w:rPr>
          <w:rFonts w:ascii="Cambria" w:hAnsi="Cambria"/>
          <w:b/>
          <w:sz w:val="24"/>
          <w:szCs w:val="24"/>
        </w:rPr>
        <w:t>Excel solution for the calculation of SE and CI’s</w:t>
      </w:r>
    </w:p>
    <w:p w14:paraId="3455445D" w14:textId="77777777" w:rsidR="00B75E73" w:rsidRPr="005B5785" w:rsidRDefault="00B75E73" w:rsidP="00771BCD">
      <w:pPr>
        <w:ind w:left="720"/>
        <w:rPr>
          <w:rFonts w:ascii="Cambria" w:hAnsi="Cambria"/>
          <w:sz w:val="24"/>
          <w:szCs w:val="24"/>
        </w:rPr>
      </w:pPr>
      <w:r w:rsidRPr="005B5785">
        <w:rPr>
          <w:rFonts w:ascii="Cambria" w:hAnsi="Cambria"/>
          <w:sz w:val="24"/>
          <w:szCs w:val="24"/>
        </w:rPr>
        <w:t>Lag</w:t>
      </w:r>
      <w:r w:rsidRPr="005B5785">
        <w:rPr>
          <w:rFonts w:ascii="Cambria" w:hAnsi="Cambria"/>
          <w:sz w:val="24"/>
          <w:szCs w:val="24"/>
        </w:rPr>
        <w:tab/>
      </w:r>
      <w:r w:rsidRPr="005B5785">
        <w:rPr>
          <w:rFonts w:ascii="Cambria" w:hAnsi="Cambria"/>
          <w:sz w:val="24"/>
          <w:szCs w:val="24"/>
        </w:rPr>
        <w:tab/>
        <w:t>Cells B3:B14</w:t>
      </w:r>
      <w:r w:rsidRPr="005B5785">
        <w:rPr>
          <w:rFonts w:ascii="Cambria" w:hAnsi="Cambria"/>
          <w:sz w:val="24"/>
          <w:szCs w:val="24"/>
        </w:rPr>
        <w:tab/>
        <w:t>Values</w:t>
      </w:r>
    </w:p>
    <w:p w14:paraId="462C81E5" w14:textId="77777777" w:rsidR="00B75E73" w:rsidRPr="005B5785" w:rsidRDefault="00B75E73" w:rsidP="00771BCD">
      <w:pPr>
        <w:ind w:left="720"/>
        <w:rPr>
          <w:rFonts w:ascii="Cambria" w:hAnsi="Cambria"/>
          <w:sz w:val="24"/>
          <w:szCs w:val="24"/>
        </w:rPr>
      </w:pPr>
      <w:r w:rsidRPr="005B5785">
        <w:rPr>
          <w:rFonts w:ascii="Cambria" w:hAnsi="Cambria"/>
          <w:sz w:val="24"/>
          <w:szCs w:val="24"/>
        </w:rPr>
        <w:t>ACF</w:t>
      </w:r>
      <w:r w:rsidRPr="005B5785">
        <w:rPr>
          <w:rFonts w:ascii="Cambria" w:hAnsi="Cambria"/>
          <w:sz w:val="24"/>
          <w:szCs w:val="24"/>
        </w:rPr>
        <w:tab/>
      </w:r>
      <w:r w:rsidRPr="005B5785">
        <w:rPr>
          <w:rFonts w:ascii="Cambria" w:hAnsi="Cambria"/>
          <w:sz w:val="24"/>
          <w:szCs w:val="24"/>
        </w:rPr>
        <w:tab/>
        <w:t>Cells C3:C14</w:t>
      </w:r>
      <w:r w:rsidRPr="005B5785">
        <w:rPr>
          <w:rFonts w:ascii="Cambria" w:hAnsi="Cambria"/>
          <w:sz w:val="24"/>
          <w:szCs w:val="24"/>
        </w:rPr>
        <w:tab/>
        <w:t>Copy from Figure W8.7 cells E3:E15</w:t>
      </w:r>
    </w:p>
    <w:p w14:paraId="34800D6D" w14:textId="77777777" w:rsidR="00B75E73" w:rsidRPr="005B5785" w:rsidRDefault="00B75E73" w:rsidP="00771BCD">
      <w:pPr>
        <w:ind w:left="720"/>
        <w:rPr>
          <w:rFonts w:ascii="Cambria" w:hAnsi="Cambria"/>
          <w:sz w:val="24"/>
          <w:szCs w:val="24"/>
        </w:rPr>
      </w:pPr>
      <w:r w:rsidRPr="005B5785">
        <w:rPr>
          <w:rFonts w:ascii="Cambria" w:hAnsi="Cambria"/>
          <w:sz w:val="24"/>
          <w:szCs w:val="24"/>
        </w:rPr>
        <w:t>PACF</w:t>
      </w:r>
      <w:r w:rsidRPr="005B5785">
        <w:rPr>
          <w:rFonts w:ascii="Cambria" w:hAnsi="Cambria"/>
          <w:sz w:val="24"/>
          <w:szCs w:val="24"/>
        </w:rPr>
        <w:tab/>
      </w:r>
      <w:r w:rsidRPr="005B5785">
        <w:rPr>
          <w:rFonts w:ascii="Cambria" w:hAnsi="Cambria"/>
          <w:sz w:val="24"/>
          <w:szCs w:val="24"/>
        </w:rPr>
        <w:tab/>
        <w:t>Cells D3:D14</w:t>
      </w:r>
      <w:r w:rsidRPr="005B5785">
        <w:rPr>
          <w:rFonts w:ascii="Cambria" w:hAnsi="Cambria"/>
          <w:sz w:val="24"/>
          <w:szCs w:val="24"/>
        </w:rPr>
        <w:tab/>
        <w:t>Copy of the cells E3, F4, G5, H6, …, P14</w:t>
      </w:r>
    </w:p>
    <w:p w14:paraId="2F8FE345" w14:textId="77777777" w:rsidR="00B75E73" w:rsidRPr="005B5785" w:rsidRDefault="00B75E73" w:rsidP="00771BCD">
      <w:pPr>
        <w:ind w:left="720"/>
        <w:rPr>
          <w:rFonts w:ascii="Cambria" w:hAnsi="Cambria"/>
          <w:sz w:val="24"/>
          <w:szCs w:val="24"/>
        </w:rPr>
      </w:pPr>
      <w:r w:rsidRPr="005B5785">
        <w:rPr>
          <w:rFonts w:ascii="Cambria" w:hAnsi="Cambria"/>
          <w:sz w:val="24"/>
          <w:szCs w:val="24"/>
        </w:rPr>
        <w:t xml:space="preserve">Partial </w:t>
      </w:r>
      <w:proofErr w:type="spellStart"/>
      <w:r w:rsidRPr="005B5785">
        <w:rPr>
          <w:rFonts w:ascii="Cambria" w:hAnsi="Cambria"/>
          <w:sz w:val="24"/>
          <w:szCs w:val="24"/>
        </w:rPr>
        <w:t>coeff</w:t>
      </w:r>
      <w:proofErr w:type="spellEnd"/>
      <w:r w:rsidRPr="005B5785">
        <w:rPr>
          <w:rFonts w:ascii="Cambria" w:hAnsi="Cambria"/>
          <w:sz w:val="24"/>
          <w:szCs w:val="24"/>
        </w:rPr>
        <w:t>.</w:t>
      </w:r>
      <w:r w:rsidRPr="005B5785">
        <w:rPr>
          <w:rFonts w:ascii="Cambria" w:hAnsi="Cambria"/>
          <w:sz w:val="24"/>
          <w:szCs w:val="24"/>
        </w:rPr>
        <w:tab/>
        <w:t>Cells E3:P14</w:t>
      </w:r>
      <w:r w:rsidRPr="005B5785">
        <w:rPr>
          <w:rFonts w:ascii="Cambria" w:hAnsi="Cambria"/>
          <w:sz w:val="24"/>
          <w:szCs w:val="24"/>
        </w:rPr>
        <w:tab/>
        <w:t>See the formulae in spreadsheet.</w:t>
      </w:r>
    </w:p>
    <w:p w14:paraId="3E0E8B49" w14:textId="77777777" w:rsidR="00771BCD" w:rsidRPr="005B5785" w:rsidRDefault="00771BCD" w:rsidP="00771BCD">
      <w:pPr>
        <w:ind w:left="720"/>
        <w:rPr>
          <w:rFonts w:ascii="Cambria" w:hAnsi="Cambria"/>
          <w:sz w:val="24"/>
          <w:szCs w:val="24"/>
        </w:rPr>
      </w:pPr>
      <w:r w:rsidRPr="005B5785">
        <w:rPr>
          <w:rFonts w:ascii="Cambria" w:hAnsi="Cambria"/>
          <w:sz w:val="24"/>
          <w:szCs w:val="24"/>
        </w:rPr>
        <w:t>SE</w:t>
      </w:r>
      <w:r w:rsidRPr="005B5785">
        <w:rPr>
          <w:rFonts w:ascii="Cambria" w:hAnsi="Cambria"/>
          <w:sz w:val="24"/>
          <w:szCs w:val="24"/>
        </w:rPr>
        <w:tab/>
      </w:r>
      <w:r w:rsidRPr="005B5785">
        <w:rPr>
          <w:rFonts w:ascii="Cambria" w:hAnsi="Cambria"/>
          <w:sz w:val="24"/>
          <w:szCs w:val="24"/>
        </w:rPr>
        <w:tab/>
        <w:t>Cell F3</w:t>
      </w:r>
      <w:r w:rsidRPr="005B5785">
        <w:rPr>
          <w:rFonts w:ascii="Cambria" w:hAnsi="Cambria"/>
          <w:sz w:val="24"/>
          <w:szCs w:val="24"/>
        </w:rPr>
        <w:tab/>
      </w:r>
      <w:r w:rsidRPr="005B5785">
        <w:rPr>
          <w:rFonts w:ascii="Cambria" w:hAnsi="Cambria"/>
          <w:sz w:val="24"/>
          <w:szCs w:val="24"/>
        </w:rPr>
        <w:tab/>
        <w:t>Formula: =1/SQRT(COUNT($C$3:$C$52))</w:t>
      </w:r>
    </w:p>
    <w:p w14:paraId="4F02325B" w14:textId="77777777" w:rsidR="00771BCD" w:rsidRPr="005B5785" w:rsidRDefault="00771BCD" w:rsidP="00771BCD">
      <w:pPr>
        <w:ind w:left="720"/>
        <w:rPr>
          <w:rFonts w:ascii="Cambria" w:hAnsi="Cambria"/>
          <w:sz w:val="24"/>
          <w:szCs w:val="24"/>
        </w:rPr>
      </w:pPr>
      <w:r w:rsidRPr="005B5785">
        <w:rPr>
          <w:rFonts w:ascii="Cambria" w:hAnsi="Cambria"/>
          <w:sz w:val="24"/>
          <w:szCs w:val="24"/>
        </w:rPr>
        <w:t>+ CI</w:t>
      </w:r>
      <w:r w:rsidRPr="005B5785">
        <w:rPr>
          <w:rFonts w:ascii="Cambria" w:hAnsi="Cambria"/>
          <w:sz w:val="24"/>
          <w:szCs w:val="24"/>
        </w:rPr>
        <w:tab/>
      </w:r>
      <w:r w:rsidRPr="005B5785">
        <w:rPr>
          <w:rFonts w:ascii="Cambria" w:hAnsi="Cambria"/>
          <w:sz w:val="24"/>
          <w:szCs w:val="24"/>
        </w:rPr>
        <w:tab/>
        <w:t xml:space="preserve">Cell </w:t>
      </w:r>
      <w:r w:rsidR="00B75E73" w:rsidRPr="005B5785">
        <w:rPr>
          <w:rFonts w:ascii="Cambria" w:hAnsi="Cambria"/>
          <w:sz w:val="24"/>
          <w:szCs w:val="24"/>
        </w:rPr>
        <w:t>R</w:t>
      </w:r>
      <w:r w:rsidRPr="005B5785">
        <w:rPr>
          <w:rFonts w:ascii="Cambria" w:hAnsi="Cambria"/>
          <w:sz w:val="24"/>
          <w:szCs w:val="24"/>
        </w:rPr>
        <w:t>3</w:t>
      </w:r>
      <w:r w:rsidRPr="005B5785">
        <w:rPr>
          <w:rFonts w:ascii="Cambria" w:hAnsi="Cambria"/>
          <w:sz w:val="24"/>
          <w:szCs w:val="24"/>
        </w:rPr>
        <w:tab/>
      </w:r>
      <w:r w:rsidRPr="005B5785">
        <w:rPr>
          <w:rFonts w:ascii="Cambria" w:hAnsi="Cambria"/>
          <w:sz w:val="24"/>
          <w:szCs w:val="24"/>
        </w:rPr>
        <w:tab/>
        <w:t>Formula: =1.96*</w:t>
      </w:r>
      <w:r w:rsidR="00B75E73" w:rsidRPr="005B5785">
        <w:rPr>
          <w:rFonts w:ascii="Cambria" w:hAnsi="Cambria"/>
          <w:sz w:val="24"/>
          <w:szCs w:val="24"/>
        </w:rPr>
        <w:t>1/SQRT(50)</w:t>
      </w:r>
    </w:p>
    <w:p w14:paraId="2252A7CD" w14:textId="77777777" w:rsidR="00771BCD" w:rsidRPr="005B5785" w:rsidRDefault="00771BCD" w:rsidP="00771BCD">
      <w:pPr>
        <w:ind w:left="2880" w:firstLine="720"/>
        <w:rPr>
          <w:rFonts w:ascii="Cambria" w:hAnsi="Cambria"/>
          <w:sz w:val="24"/>
          <w:szCs w:val="24"/>
        </w:rPr>
      </w:pPr>
      <w:r w:rsidRPr="005B5785">
        <w:rPr>
          <w:rFonts w:ascii="Cambria" w:hAnsi="Cambria"/>
          <w:sz w:val="24"/>
          <w:szCs w:val="24"/>
        </w:rPr>
        <w:t xml:space="preserve">Copy formula down </w:t>
      </w:r>
      <w:r w:rsidR="00B75E73" w:rsidRPr="005B5785">
        <w:rPr>
          <w:rFonts w:ascii="Cambria" w:hAnsi="Cambria"/>
          <w:sz w:val="24"/>
          <w:szCs w:val="24"/>
        </w:rPr>
        <w:t>R4</w:t>
      </w:r>
      <w:r w:rsidRPr="005B5785">
        <w:rPr>
          <w:rFonts w:ascii="Cambria" w:hAnsi="Cambria"/>
          <w:sz w:val="24"/>
          <w:szCs w:val="24"/>
        </w:rPr>
        <w:t>:</w:t>
      </w:r>
      <w:r w:rsidR="00B75E73" w:rsidRPr="005B5785">
        <w:rPr>
          <w:rFonts w:ascii="Cambria" w:hAnsi="Cambria"/>
          <w:sz w:val="24"/>
          <w:szCs w:val="24"/>
        </w:rPr>
        <w:t>R14</w:t>
      </w:r>
    </w:p>
    <w:p w14:paraId="57FC15AC" w14:textId="77777777" w:rsidR="00771BCD" w:rsidRPr="005B5785" w:rsidRDefault="00771BCD" w:rsidP="00771BCD">
      <w:pPr>
        <w:ind w:left="720"/>
        <w:rPr>
          <w:rFonts w:ascii="Cambria" w:hAnsi="Cambria"/>
          <w:sz w:val="24"/>
          <w:szCs w:val="24"/>
        </w:rPr>
      </w:pPr>
      <w:r w:rsidRPr="005B5785">
        <w:rPr>
          <w:rFonts w:ascii="Cambria" w:hAnsi="Cambria"/>
          <w:sz w:val="24"/>
          <w:szCs w:val="24"/>
        </w:rPr>
        <w:t>-CI</w:t>
      </w:r>
      <w:r w:rsidRPr="005B5785">
        <w:rPr>
          <w:rFonts w:ascii="Cambria" w:hAnsi="Cambria"/>
          <w:sz w:val="24"/>
          <w:szCs w:val="24"/>
        </w:rPr>
        <w:tab/>
      </w:r>
      <w:r w:rsidRPr="005B5785">
        <w:rPr>
          <w:rFonts w:ascii="Cambria" w:hAnsi="Cambria"/>
          <w:sz w:val="24"/>
          <w:szCs w:val="24"/>
        </w:rPr>
        <w:tab/>
        <w:t xml:space="preserve">Cell </w:t>
      </w:r>
      <w:r w:rsidR="00B75E73" w:rsidRPr="005B5785">
        <w:rPr>
          <w:rFonts w:ascii="Cambria" w:hAnsi="Cambria"/>
          <w:sz w:val="24"/>
          <w:szCs w:val="24"/>
        </w:rPr>
        <w:t>S</w:t>
      </w:r>
      <w:r w:rsidRPr="005B5785">
        <w:rPr>
          <w:rFonts w:ascii="Cambria" w:hAnsi="Cambria"/>
          <w:sz w:val="24"/>
          <w:szCs w:val="24"/>
        </w:rPr>
        <w:t>3</w:t>
      </w:r>
      <w:r w:rsidRPr="005B5785">
        <w:rPr>
          <w:rFonts w:ascii="Cambria" w:hAnsi="Cambria"/>
          <w:sz w:val="24"/>
          <w:szCs w:val="24"/>
        </w:rPr>
        <w:tab/>
      </w:r>
      <w:r w:rsidRPr="005B5785">
        <w:rPr>
          <w:rFonts w:ascii="Cambria" w:hAnsi="Cambria"/>
          <w:sz w:val="24"/>
          <w:szCs w:val="24"/>
        </w:rPr>
        <w:tab/>
        <w:t>Formula: =</w:t>
      </w:r>
      <w:r w:rsidR="00B75E73" w:rsidRPr="005B5785">
        <w:rPr>
          <w:rFonts w:ascii="Cambria" w:hAnsi="Cambria"/>
          <w:sz w:val="24"/>
          <w:szCs w:val="24"/>
        </w:rPr>
        <w:t>-</w:t>
      </w:r>
      <w:r w:rsidRPr="005B5785">
        <w:rPr>
          <w:rFonts w:ascii="Cambria" w:hAnsi="Cambria"/>
          <w:sz w:val="24"/>
          <w:szCs w:val="24"/>
        </w:rPr>
        <w:t>1.96*</w:t>
      </w:r>
      <w:r w:rsidR="00B75E73" w:rsidRPr="005B5785">
        <w:rPr>
          <w:rFonts w:ascii="Cambria" w:hAnsi="Cambria"/>
          <w:sz w:val="24"/>
          <w:szCs w:val="24"/>
        </w:rPr>
        <w:t>1/SQRT(50)</w:t>
      </w:r>
    </w:p>
    <w:p w14:paraId="7CD85C25" w14:textId="77777777" w:rsidR="00771BCD" w:rsidRPr="005B5785" w:rsidRDefault="00771BCD" w:rsidP="00771BCD">
      <w:pPr>
        <w:ind w:left="2880" w:firstLine="720"/>
        <w:rPr>
          <w:rFonts w:ascii="Cambria" w:hAnsi="Cambria"/>
          <w:sz w:val="24"/>
          <w:szCs w:val="24"/>
        </w:rPr>
      </w:pPr>
      <w:r w:rsidRPr="005B5785">
        <w:rPr>
          <w:rFonts w:ascii="Cambria" w:hAnsi="Cambria"/>
          <w:sz w:val="24"/>
          <w:szCs w:val="24"/>
        </w:rPr>
        <w:t xml:space="preserve">Copy formula down </w:t>
      </w:r>
      <w:r w:rsidR="00B75E73" w:rsidRPr="005B5785">
        <w:rPr>
          <w:rFonts w:ascii="Cambria" w:hAnsi="Cambria"/>
          <w:sz w:val="24"/>
          <w:szCs w:val="24"/>
        </w:rPr>
        <w:t>S4</w:t>
      </w:r>
      <w:r w:rsidRPr="005B5785">
        <w:rPr>
          <w:rFonts w:ascii="Cambria" w:hAnsi="Cambria"/>
          <w:sz w:val="24"/>
          <w:szCs w:val="24"/>
        </w:rPr>
        <w:t>:</w:t>
      </w:r>
      <w:r w:rsidR="00B75E73" w:rsidRPr="005B5785">
        <w:rPr>
          <w:rFonts w:ascii="Cambria" w:hAnsi="Cambria"/>
          <w:sz w:val="24"/>
          <w:szCs w:val="24"/>
        </w:rPr>
        <w:t>S14</w:t>
      </w:r>
    </w:p>
    <w:p w14:paraId="1353F087" w14:textId="77777777" w:rsidR="00771BCD" w:rsidRPr="005B5785" w:rsidRDefault="00771BCD" w:rsidP="00771BCD">
      <w:pPr>
        <w:rPr>
          <w:rFonts w:ascii="Cambria" w:hAnsi="Cambria"/>
          <w:sz w:val="24"/>
          <w:szCs w:val="24"/>
        </w:rPr>
      </w:pPr>
    </w:p>
    <w:p w14:paraId="163F32E7" w14:textId="225D6A17" w:rsidR="006626C5" w:rsidRPr="005B5785" w:rsidRDefault="00B75E73">
      <w:pPr>
        <w:rPr>
          <w:rFonts w:ascii="Cambria" w:hAnsi="Cambria"/>
          <w:sz w:val="24"/>
          <w:szCs w:val="24"/>
        </w:rPr>
      </w:pPr>
      <w:r w:rsidRPr="005B5785">
        <w:rPr>
          <w:rFonts w:ascii="Cambria" w:hAnsi="Cambria"/>
          <w:sz w:val="24"/>
          <w:szCs w:val="24"/>
        </w:rPr>
        <w:t>The formulae in the section E3:P14 correspond to e</w:t>
      </w:r>
      <w:r w:rsidR="00B1354B" w:rsidRPr="005B5785">
        <w:rPr>
          <w:rFonts w:ascii="Cambria" w:hAnsi="Cambria"/>
          <w:sz w:val="24"/>
          <w:szCs w:val="24"/>
        </w:rPr>
        <w:t>quations</w:t>
      </w:r>
      <w:r w:rsidRPr="005B5785">
        <w:rPr>
          <w:rFonts w:ascii="Cambria" w:hAnsi="Cambria"/>
          <w:sz w:val="24"/>
          <w:szCs w:val="24"/>
        </w:rPr>
        <w:t xml:space="preserve"> </w:t>
      </w:r>
      <w:r w:rsidR="00B1354B" w:rsidRPr="005B5785">
        <w:rPr>
          <w:rFonts w:ascii="Cambria" w:hAnsi="Cambria"/>
          <w:sz w:val="24"/>
          <w:szCs w:val="24"/>
        </w:rPr>
        <w:t>(2)</w:t>
      </w:r>
      <w:r w:rsidRPr="005B5785">
        <w:rPr>
          <w:rFonts w:ascii="Cambria" w:hAnsi="Cambria"/>
          <w:sz w:val="24"/>
          <w:szCs w:val="24"/>
        </w:rPr>
        <w:t xml:space="preserve"> and </w:t>
      </w:r>
      <w:r w:rsidR="00B1354B" w:rsidRPr="005B5785">
        <w:rPr>
          <w:rFonts w:ascii="Cambria" w:hAnsi="Cambria"/>
          <w:sz w:val="24"/>
          <w:szCs w:val="24"/>
        </w:rPr>
        <w:t>(3)</w:t>
      </w:r>
      <w:r w:rsidRPr="005B5785">
        <w:rPr>
          <w:rFonts w:ascii="Cambria" w:hAnsi="Cambria"/>
          <w:sz w:val="24"/>
          <w:szCs w:val="24"/>
        </w:rPr>
        <w:t xml:space="preserve">, and the corresponding examples that follow. </w:t>
      </w:r>
      <w:r w:rsidR="006626C5" w:rsidRPr="005B5785">
        <w:rPr>
          <w:rFonts w:ascii="Cambria" w:hAnsi="Cambria"/>
          <w:sz w:val="24"/>
          <w:szCs w:val="24"/>
        </w:rPr>
        <w:t xml:space="preserve">There are much easier ways to calculate PACF in Excel, but for the purposes of understanding how these coefficients were calculated, this complex method will suffice for the time being. </w:t>
      </w:r>
    </w:p>
    <w:p w14:paraId="119082D1" w14:textId="77777777" w:rsidR="006626C5" w:rsidRPr="005B5785" w:rsidRDefault="006626C5">
      <w:pPr>
        <w:rPr>
          <w:rFonts w:ascii="Cambria" w:hAnsi="Cambria"/>
          <w:sz w:val="24"/>
          <w:szCs w:val="24"/>
        </w:rPr>
      </w:pPr>
    </w:p>
    <w:p w14:paraId="6FF7368F" w14:textId="7D6B6F5C" w:rsidR="004B3846" w:rsidRPr="005B5785" w:rsidRDefault="00B75E73">
      <w:pPr>
        <w:rPr>
          <w:rFonts w:ascii="Cambria" w:hAnsi="Cambria"/>
          <w:sz w:val="24"/>
          <w:szCs w:val="24"/>
        </w:rPr>
      </w:pPr>
      <w:proofErr w:type="gramStart"/>
      <w:r w:rsidRPr="005B5785">
        <w:rPr>
          <w:rFonts w:ascii="Cambria" w:hAnsi="Cambria"/>
          <w:sz w:val="24"/>
          <w:szCs w:val="24"/>
        </w:rPr>
        <w:t>Let’s</w:t>
      </w:r>
      <w:proofErr w:type="gramEnd"/>
      <w:r w:rsidRPr="005B5785">
        <w:rPr>
          <w:rFonts w:ascii="Cambria" w:hAnsi="Cambria"/>
          <w:sz w:val="24"/>
          <w:szCs w:val="24"/>
        </w:rPr>
        <w:t xml:space="preserve"> look at the graph containing PACFs (Figure</w:t>
      </w:r>
      <w:r w:rsidR="00B1354B" w:rsidRPr="005B5785">
        <w:rPr>
          <w:rFonts w:ascii="Cambria" w:hAnsi="Cambria"/>
          <w:sz w:val="24"/>
          <w:szCs w:val="24"/>
        </w:rPr>
        <w:t xml:space="preserve"> 2</w:t>
      </w:r>
      <w:r w:rsidRPr="005B5785">
        <w:rPr>
          <w:rFonts w:ascii="Cambria" w:hAnsi="Cambria"/>
          <w:sz w:val="24"/>
          <w:szCs w:val="24"/>
        </w:rPr>
        <w:t>).</w:t>
      </w:r>
    </w:p>
    <w:p w14:paraId="79F4F359" w14:textId="77777777" w:rsidR="00B75E73" w:rsidRPr="005B5785" w:rsidRDefault="00B75E73">
      <w:pPr>
        <w:rPr>
          <w:rFonts w:ascii="Cambria" w:hAnsi="Cambria"/>
          <w:sz w:val="24"/>
          <w:szCs w:val="24"/>
        </w:rPr>
      </w:pPr>
    </w:p>
    <w:p w14:paraId="452890A6" w14:textId="4E21B7B9" w:rsidR="00B75E73" w:rsidRPr="005B5785" w:rsidRDefault="00B75E73">
      <w:pPr>
        <w:rPr>
          <w:rFonts w:ascii="Cambria" w:hAnsi="Cambria"/>
          <w:sz w:val="24"/>
          <w:szCs w:val="24"/>
        </w:rPr>
      </w:pPr>
    </w:p>
    <w:p w14:paraId="370114BD" w14:textId="1239CAB2" w:rsidR="00962BC3" w:rsidRPr="005B5785" w:rsidRDefault="00962BC3" w:rsidP="00B1354B">
      <w:pPr>
        <w:ind w:left="720"/>
        <w:rPr>
          <w:rFonts w:ascii="Cambria" w:hAnsi="Cambria"/>
          <w:sz w:val="24"/>
          <w:szCs w:val="24"/>
        </w:rPr>
      </w:pPr>
      <w:r w:rsidRPr="005B5785">
        <w:rPr>
          <w:rFonts w:ascii="Cambria" w:hAnsi="Cambria"/>
          <w:noProof/>
          <w:sz w:val="24"/>
          <w:szCs w:val="24"/>
        </w:rPr>
        <w:drawing>
          <wp:inline distT="0" distB="0" distL="0" distR="0" wp14:anchorId="05612E17" wp14:editId="20C2F6DF">
            <wp:extent cx="5029200" cy="2995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2995763"/>
                    </a:xfrm>
                    <a:prstGeom prst="rect">
                      <a:avLst/>
                    </a:prstGeom>
                    <a:noFill/>
                  </pic:spPr>
                </pic:pic>
              </a:graphicData>
            </a:graphic>
          </wp:inline>
        </w:drawing>
      </w:r>
    </w:p>
    <w:p w14:paraId="4041F8C3" w14:textId="0748CC81" w:rsidR="00B75E73" w:rsidRPr="005B5785" w:rsidRDefault="00B75E73" w:rsidP="00B1354B">
      <w:pPr>
        <w:ind w:left="720"/>
        <w:rPr>
          <w:rFonts w:ascii="Cambria" w:hAnsi="Cambria"/>
          <w:sz w:val="24"/>
          <w:szCs w:val="24"/>
        </w:rPr>
      </w:pPr>
      <w:r w:rsidRPr="005B5785">
        <w:rPr>
          <w:rFonts w:ascii="Cambria" w:hAnsi="Cambria"/>
          <w:sz w:val="24"/>
          <w:szCs w:val="24"/>
        </w:rPr>
        <w:t xml:space="preserve">Figure </w:t>
      </w:r>
      <w:r w:rsidR="00B1354B" w:rsidRPr="005B5785">
        <w:rPr>
          <w:rFonts w:ascii="Cambria" w:hAnsi="Cambria"/>
          <w:sz w:val="24"/>
          <w:szCs w:val="24"/>
        </w:rPr>
        <w:t>2</w:t>
      </w:r>
    </w:p>
    <w:p w14:paraId="474B1056" w14:textId="77777777" w:rsidR="00962BC3" w:rsidRPr="005B5785" w:rsidRDefault="00962BC3">
      <w:pPr>
        <w:rPr>
          <w:rFonts w:ascii="Cambria" w:hAnsi="Cambria"/>
          <w:sz w:val="24"/>
          <w:szCs w:val="24"/>
        </w:rPr>
      </w:pPr>
    </w:p>
    <w:p w14:paraId="3DF11D1E" w14:textId="65216262" w:rsidR="00B75E73" w:rsidRPr="005B5785" w:rsidRDefault="00B75E73">
      <w:pPr>
        <w:rPr>
          <w:rFonts w:ascii="Cambria" w:hAnsi="Cambria"/>
          <w:sz w:val="24"/>
          <w:szCs w:val="24"/>
        </w:rPr>
      </w:pPr>
      <w:r w:rsidRPr="005B5785">
        <w:rPr>
          <w:rFonts w:ascii="Cambria" w:hAnsi="Cambria"/>
          <w:sz w:val="24"/>
          <w:szCs w:val="24"/>
        </w:rPr>
        <w:t xml:space="preserve">The graph shows that only one partial autocorrelation is non-zero, whilst all the others can </w:t>
      </w:r>
      <w:r w:rsidR="00B1354B" w:rsidRPr="005B5785">
        <w:rPr>
          <w:rFonts w:ascii="Cambria" w:hAnsi="Cambria"/>
          <w:sz w:val="24"/>
          <w:szCs w:val="24"/>
        </w:rPr>
        <w:t>be</w:t>
      </w:r>
      <w:r w:rsidRPr="005B5785">
        <w:rPr>
          <w:rFonts w:ascii="Cambria" w:hAnsi="Cambria"/>
          <w:sz w:val="24"/>
          <w:szCs w:val="24"/>
        </w:rPr>
        <w:t xml:space="preserve"> equal to zero. When compared with the graph for autocorrelations, the ACFs show persistent non-zero values for up to the 11</w:t>
      </w:r>
      <w:r w:rsidRPr="005B5785">
        <w:rPr>
          <w:rFonts w:ascii="Cambria" w:hAnsi="Cambria"/>
          <w:sz w:val="24"/>
          <w:szCs w:val="24"/>
          <w:vertAlign w:val="superscript"/>
        </w:rPr>
        <w:t>th</w:t>
      </w:r>
      <w:r w:rsidRPr="005B5785">
        <w:rPr>
          <w:rFonts w:ascii="Cambria" w:hAnsi="Cambria"/>
          <w:sz w:val="24"/>
          <w:szCs w:val="24"/>
        </w:rPr>
        <w:t xml:space="preserve"> </w:t>
      </w:r>
      <w:r w:rsidR="0097040E" w:rsidRPr="005B5785">
        <w:rPr>
          <w:rFonts w:ascii="Cambria" w:hAnsi="Cambria"/>
          <w:sz w:val="24"/>
          <w:szCs w:val="24"/>
        </w:rPr>
        <w:t xml:space="preserve">coefficient. What is the meaning of that? </w:t>
      </w:r>
      <w:r w:rsidR="00962BC3" w:rsidRPr="005B5785">
        <w:rPr>
          <w:rFonts w:ascii="Cambria" w:hAnsi="Cambria"/>
          <w:sz w:val="24"/>
          <w:szCs w:val="24"/>
        </w:rPr>
        <w:t xml:space="preserve">This is a </w:t>
      </w:r>
      <w:proofErr w:type="gramStart"/>
      <w:r w:rsidR="00962BC3" w:rsidRPr="005B5785">
        <w:rPr>
          <w:rFonts w:ascii="Cambria" w:hAnsi="Cambria"/>
          <w:sz w:val="24"/>
          <w:szCs w:val="24"/>
        </w:rPr>
        <w:t>brand new</w:t>
      </w:r>
      <w:proofErr w:type="gramEnd"/>
      <w:r w:rsidR="00962BC3" w:rsidRPr="005B5785">
        <w:rPr>
          <w:rFonts w:ascii="Cambria" w:hAnsi="Cambria"/>
          <w:sz w:val="24"/>
          <w:szCs w:val="24"/>
        </w:rPr>
        <w:t xml:space="preserve"> topic beyond the scope of this book.</w:t>
      </w:r>
    </w:p>
    <w:p w14:paraId="65F6DE4A" w14:textId="77777777" w:rsidR="0097040E" w:rsidRPr="005B5785" w:rsidRDefault="0097040E">
      <w:pPr>
        <w:rPr>
          <w:rFonts w:ascii="Cambria" w:hAnsi="Cambria"/>
          <w:sz w:val="24"/>
          <w:szCs w:val="24"/>
        </w:rPr>
      </w:pPr>
    </w:p>
    <w:p w14:paraId="1EF2CEAA" w14:textId="77777777" w:rsidR="0097040E" w:rsidRPr="005B5785" w:rsidRDefault="0097040E" w:rsidP="00B1354B">
      <w:pPr>
        <w:pBdr>
          <w:bottom w:val="single" w:sz="4" w:space="1" w:color="auto"/>
        </w:pBdr>
        <w:rPr>
          <w:rFonts w:ascii="Cambria" w:hAnsi="Cambria"/>
          <w:sz w:val="24"/>
          <w:szCs w:val="24"/>
        </w:rPr>
      </w:pPr>
    </w:p>
    <w:sectPr w:rsidR="0097040E" w:rsidRPr="005B5785" w:rsidSect="0056561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572B4" w14:textId="77777777" w:rsidR="00C15A21" w:rsidRDefault="00C15A21" w:rsidP="00DA6B93">
      <w:r>
        <w:separator/>
      </w:r>
    </w:p>
  </w:endnote>
  <w:endnote w:type="continuationSeparator" w:id="0">
    <w:p w14:paraId="1D1FA699" w14:textId="77777777" w:rsidR="00C15A21" w:rsidRDefault="00C15A21" w:rsidP="00D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674261"/>
      <w:docPartObj>
        <w:docPartGallery w:val="Page Numbers (Bottom of Page)"/>
        <w:docPartUnique/>
      </w:docPartObj>
    </w:sdtPr>
    <w:sdtEndPr>
      <w:rPr>
        <w:noProof/>
      </w:rPr>
    </w:sdtEndPr>
    <w:sdtContent>
      <w:p w14:paraId="2FC25820" w14:textId="77777777" w:rsidR="005936C7" w:rsidRDefault="00593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B81BD" w14:textId="77777777" w:rsidR="005936C7" w:rsidRDefault="0059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619C5" w14:textId="77777777" w:rsidR="00C15A21" w:rsidRDefault="00C15A21" w:rsidP="00DA6B93">
      <w:r>
        <w:separator/>
      </w:r>
    </w:p>
  </w:footnote>
  <w:footnote w:type="continuationSeparator" w:id="0">
    <w:p w14:paraId="6136E5E5" w14:textId="77777777" w:rsidR="00C15A21" w:rsidRDefault="00C15A21" w:rsidP="00DA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93"/>
    <w:rsid w:val="00012777"/>
    <w:rsid w:val="000A05A9"/>
    <w:rsid w:val="000C64BE"/>
    <w:rsid w:val="000E7C82"/>
    <w:rsid w:val="00132908"/>
    <w:rsid w:val="0014751C"/>
    <w:rsid w:val="001B1947"/>
    <w:rsid w:val="001F07B1"/>
    <w:rsid w:val="0024253B"/>
    <w:rsid w:val="00260702"/>
    <w:rsid w:val="00265C6F"/>
    <w:rsid w:val="002751C9"/>
    <w:rsid w:val="00293CB4"/>
    <w:rsid w:val="003D08DB"/>
    <w:rsid w:val="003F4B1A"/>
    <w:rsid w:val="00416F1C"/>
    <w:rsid w:val="004352DB"/>
    <w:rsid w:val="004B3846"/>
    <w:rsid w:val="005351A9"/>
    <w:rsid w:val="0056561B"/>
    <w:rsid w:val="005936C7"/>
    <w:rsid w:val="005A611E"/>
    <w:rsid w:val="005B5785"/>
    <w:rsid w:val="006626C5"/>
    <w:rsid w:val="00680539"/>
    <w:rsid w:val="006F4C5B"/>
    <w:rsid w:val="00771BCD"/>
    <w:rsid w:val="007C7077"/>
    <w:rsid w:val="007C7F59"/>
    <w:rsid w:val="0080122B"/>
    <w:rsid w:val="00880C6F"/>
    <w:rsid w:val="008C304E"/>
    <w:rsid w:val="008E49D8"/>
    <w:rsid w:val="00962BC3"/>
    <w:rsid w:val="0097040E"/>
    <w:rsid w:val="00A360A2"/>
    <w:rsid w:val="00AF0C46"/>
    <w:rsid w:val="00B123EF"/>
    <w:rsid w:val="00B1354B"/>
    <w:rsid w:val="00B75E73"/>
    <w:rsid w:val="00C1075B"/>
    <w:rsid w:val="00C15A21"/>
    <w:rsid w:val="00DA6B93"/>
    <w:rsid w:val="00E058F8"/>
    <w:rsid w:val="00E339D3"/>
    <w:rsid w:val="00E41B14"/>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7753"/>
  <w15:chartTrackingRefBased/>
  <w15:docId w15:val="{148A221E-41A7-4F4E-B404-4B041E0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ing1">
    <w:name w:val="heading 1"/>
    <w:basedOn w:val="Normal"/>
    <w:next w:val="Normal"/>
    <w:link w:val="Heading1Char"/>
    <w:autoRedefine/>
    <w:uiPriority w:val="9"/>
    <w:qFormat/>
    <w:rsid w:val="006F4C5B"/>
    <w:pPr>
      <w:keepNext/>
      <w:jc w:val="left"/>
      <w:outlineLvl w:val="0"/>
    </w:pPr>
    <w:rPr>
      <w:rFonts w:cstheme="minorHAnsi"/>
      <w:b/>
      <w:bCs/>
      <w:color w:val="2E74B5" w:themeColor="accent5" w:themeShade="BF"/>
      <w:kern w:val="32"/>
      <w:sz w:val="36"/>
      <w:szCs w:val="36"/>
    </w:rPr>
  </w:style>
  <w:style w:type="paragraph" w:styleId="Heading2">
    <w:name w:val="heading 2"/>
    <w:basedOn w:val="Normal"/>
    <w:next w:val="Normal"/>
    <w:link w:val="Heading2Char"/>
    <w:uiPriority w:val="9"/>
    <w:unhideWhenUsed/>
    <w:qFormat/>
    <w:rsid w:val="006F4C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6F4C5B"/>
    <w:pPr>
      <w:keepNext/>
      <w:outlineLvl w:val="2"/>
    </w:pPr>
    <w:rPr>
      <w:rFonts w:cstheme="minorHAnsi"/>
      <w:bCs/>
      <w:color w:val="2E74B5"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5B"/>
    <w:rPr>
      <w:rFonts w:hAnsiTheme="minorHAnsi" w:cstheme="minorHAnsi"/>
      <w:b/>
      <w:bCs/>
      <w:color w:val="2E74B5" w:themeColor="accent5" w:themeShade="BF"/>
      <w:kern w:val="32"/>
      <w:sz w:val="36"/>
      <w:szCs w:val="36"/>
    </w:rPr>
  </w:style>
  <w:style w:type="character" w:customStyle="1" w:styleId="Heading3Char">
    <w:name w:val="Heading 3 Char"/>
    <w:basedOn w:val="DefaultParagraphFont"/>
    <w:link w:val="Heading3"/>
    <w:rsid w:val="006F4C5B"/>
    <w:rPr>
      <w:rFonts w:hAnsiTheme="minorHAnsi" w:cstheme="minorHAnsi"/>
      <w:bCs/>
      <w:color w:val="2E74B5" w:themeColor="accent5" w:themeShade="BF"/>
      <w:sz w:val="28"/>
      <w:szCs w:val="28"/>
    </w:rPr>
  </w:style>
  <w:style w:type="paragraph" w:styleId="NoSpacing">
    <w:name w:val="No Spacing"/>
    <w:uiPriority w:val="1"/>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er">
    <w:name w:val="header"/>
    <w:basedOn w:val="Normal"/>
    <w:link w:val="HeaderChar"/>
    <w:uiPriority w:val="99"/>
    <w:unhideWhenUsed/>
    <w:rsid w:val="00DA6B93"/>
    <w:pPr>
      <w:tabs>
        <w:tab w:val="center" w:pos="4513"/>
        <w:tab w:val="right" w:pos="9026"/>
      </w:tabs>
    </w:pPr>
  </w:style>
  <w:style w:type="character" w:customStyle="1" w:styleId="HeaderChar">
    <w:name w:val="Header Char"/>
    <w:basedOn w:val="DefaultParagraphFont"/>
    <w:link w:val="Header"/>
    <w:uiPriority w:val="99"/>
    <w:rsid w:val="00DA6B93"/>
    <w:rPr>
      <w:rFonts w:hAnsiTheme="minorHAnsi"/>
      <w:sz w:val="20"/>
      <w:szCs w:val="20"/>
    </w:rPr>
  </w:style>
  <w:style w:type="paragraph" w:styleId="Footer">
    <w:name w:val="footer"/>
    <w:basedOn w:val="Normal"/>
    <w:link w:val="FooterChar"/>
    <w:uiPriority w:val="99"/>
    <w:unhideWhenUsed/>
    <w:rsid w:val="00DA6B93"/>
    <w:pPr>
      <w:tabs>
        <w:tab w:val="center" w:pos="4513"/>
        <w:tab w:val="right" w:pos="9026"/>
      </w:tabs>
    </w:pPr>
  </w:style>
  <w:style w:type="character" w:customStyle="1" w:styleId="FooterChar">
    <w:name w:val="Footer Char"/>
    <w:basedOn w:val="DefaultParagraphFont"/>
    <w:link w:val="Footer"/>
    <w:uiPriority w:val="99"/>
    <w:rsid w:val="00DA6B93"/>
    <w:rPr>
      <w:rFonts w:hAnsiTheme="minorHAnsi"/>
      <w:sz w:val="20"/>
      <w:szCs w:val="20"/>
    </w:rPr>
  </w:style>
  <w:style w:type="character" w:customStyle="1" w:styleId="Heading2Char">
    <w:name w:val="Heading 2 Char"/>
    <w:basedOn w:val="DefaultParagraphFont"/>
    <w:link w:val="Heading2"/>
    <w:uiPriority w:val="9"/>
    <w:rsid w:val="006F4C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41B14"/>
    <w:pPr>
      <w:keepLines/>
      <w:overflowPunct/>
      <w:autoSpaceDE/>
      <w:autoSpaceDN/>
      <w:adjustRightInd/>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3">
    <w:name w:val="toc 3"/>
    <w:basedOn w:val="Normal"/>
    <w:next w:val="Normal"/>
    <w:autoRedefine/>
    <w:uiPriority w:val="39"/>
    <w:unhideWhenUsed/>
    <w:rsid w:val="00E41B14"/>
    <w:pPr>
      <w:spacing w:after="100"/>
      <w:ind w:left="400"/>
    </w:pPr>
  </w:style>
  <w:style w:type="paragraph" w:styleId="TOC2">
    <w:name w:val="toc 2"/>
    <w:basedOn w:val="Normal"/>
    <w:next w:val="Normal"/>
    <w:autoRedefine/>
    <w:uiPriority w:val="39"/>
    <w:unhideWhenUsed/>
    <w:rsid w:val="00E41B14"/>
    <w:pPr>
      <w:spacing w:after="100"/>
      <w:ind w:left="200"/>
    </w:pPr>
  </w:style>
  <w:style w:type="character" w:styleId="Hyperlink">
    <w:name w:val="Hyperlink"/>
    <w:basedOn w:val="DefaultParagraphFont"/>
    <w:uiPriority w:val="99"/>
    <w:unhideWhenUsed/>
    <w:rsid w:val="00E41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D72D-7E4A-4422-9EA1-38E66753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9</cp:revision>
  <dcterms:created xsi:type="dcterms:W3CDTF">2019-05-22T14:15:00Z</dcterms:created>
  <dcterms:modified xsi:type="dcterms:W3CDTF">2020-10-11T10:44:00Z</dcterms:modified>
</cp:coreProperties>
</file>